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B48B59" w14:textId="77777777" w:rsidR="003A3FD7" w:rsidRDefault="003A3FD7" w:rsidP="009E18C9">
      <w:pPr>
        <w:pStyle w:val="Title"/>
        <w:rPr>
          <w:b/>
          <w:sz w:val="80"/>
          <w:szCs w:val="80"/>
        </w:rPr>
      </w:pPr>
    </w:p>
    <w:p w14:paraId="2EFAE934" w14:textId="48E81F53" w:rsidR="009E18C9" w:rsidRPr="003A3FD7" w:rsidRDefault="009E18C9" w:rsidP="009E18C9">
      <w:pPr>
        <w:pStyle w:val="Title"/>
        <w:rPr>
          <w:b/>
          <w:color w:val="4472C4" w:themeColor="accent5"/>
          <w:sz w:val="80"/>
          <w:szCs w:val="80"/>
        </w:rPr>
      </w:pPr>
      <w:r w:rsidRPr="003A3FD7">
        <w:rPr>
          <w:b/>
          <w:color w:val="4472C4" w:themeColor="accent5"/>
          <w:sz w:val="80"/>
          <w:szCs w:val="80"/>
        </w:rPr>
        <w:t>St Andrew’s College</w:t>
      </w:r>
    </w:p>
    <w:p w14:paraId="6546B5BA" w14:textId="216A847C" w:rsidR="009F7292" w:rsidRDefault="000F216B" w:rsidP="00071FA5">
      <w:pPr>
        <w:pStyle w:val="Heading1"/>
        <w:jc w:val="center"/>
      </w:pPr>
      <w:r w:rsidRPr="009E18C9">
        <w:t xml:space="preserve">Event Management </w:t>
      </w:r>
      <w:r w:rsidR="009E18C9">
        <w:t>Plan</w:t>
      </w:r>
    </w:p>
    <w:p w14:paraId="66A7266E" w14:textId="067B1AAF" w:rsidR="009E18C9" w:rsidRDefault="000D5BA4" w:rsidP="00071FA5">
      <w:pPr>
        <w:pStyle w:val="Heading1"/>
        <w:jc w:val="center"/>
      </w:pPr>
      <w:r>
        <w:t xml:space="preserve">COVID-Safe </w:t>
      </w:r>
      <w:r w:rsidR="00947887">
        <w:t>Version</w:t>
      </w:r>
    </w:p>
    <w:p w14:paraId="1E0689BA" w14:textId="3D8A9A71" w:rsidR="00071FA5" w:rsidRDefault="00071FA5" w:rsidP="00071FA5">
      <w:pPr>
        <w:jc w:val="center"/>
      </w:pPr>
      <w:r>
        <w:t>Version: 2 July 2020</w:t>
      </w:r>
    </w:p>
    <w:p w14:paraId="3BBB5DB4" w14:textId="77777777" w:rsidR="00071FA5" w:rsidRDefault="00071FA5" w:rsidP="00071FA5">
      <w:pPr>
        <w:pStyle w:val="Heading1"/>
        <w:jc w:val="center"/>
      </w:pPr>
    </w:p>
    <w:p w14:paraId="3AC9BCB4" w14:textId="77777777" w:rsidR="00776E39" w:rsidRPr="009F7292" w:rsidRDefault="00776E39" w:rsidP="00776E39"/>
    <w:p w14:paraId="172965EA" w14:textId="3A86DCA3" w:rsidR="009E18C9" w:rsidRDefault="00776E39" w:rsidP="00776E39">
      <w:pPr>
        <w:jc w:val="center"/>
        <w:rPr>
          <w:b/>
          <w:color w:val="C00000"/>
        </w:rPr>
      </w:pPr>
      <w:r>
        <w:rPr>
          <w:b/>
          <w:noProof/>
          <w:color w:val="C00000"/>
        </w:rPr>
        <w:drawing>
          <wp:inline distT="0" distB="0" distL="0" distR="0" wp14:anchorId="62CB3261" wp14:editId="67D52A04">
            <wp:extent cx="2455200" cy="1700555"/>
            <wp:effectExtent l="0" t="0" r="0" b="127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9-02-06 at 11.02.58 AM.png"/>
                    <pic:cNvPicPr/>
                  </pic:nvPicPr>
                  <pic:blipFill rotWithShape="1">
                    <a:blip r:embed="rId8" cstate="print">
                      <a:extLst>
                        <a:ext uri="{28A0092B-C50C-407E-A947-70E740481C1C}">
                          <a14:useLocalDpi xmlns:a14="http://schemas.microsoft.com/office/drawing/2010/main" val="0"/>
                        </a:ext>
                      </a:extLst>
                    </a:blip>
                    <a:srcRect b="35625"/>
                    <a:stretch/>
                  </pic:blipFill>
                  <pic:spPr bwMode="auto">
                    <a:xfrm>
                      <a:off x="0" y="0"/>
                      <a:ext cx="2465390" cy="1707613"/>
                    </a:xfrm>
                    <a:prstGeom prst="rect">
                      <a:avLst/>
                    </a:prstGeom>
                    <a:ln>
                      <a:noFill/>
                    </a:ln>
                    <a:extLst>
                      <a:ext uri="{53640926-AAD7-44D8-BBD7-CCE9431645EC}">
                        <a14:shadowObscured xmlns:a14="http://schemas.microsoft.com/office/drawing/2010/main"/>
                      </a:ext>
                    </a:extLst>
                  </pic:spPr>
                </pic:pic>
              </a:graphicData>
            </a:graphic>
          </wp:inline>
        </w:drawing>
      </w:r>
    </w:p>
    <w:p w14:paraId="1AF90FD6" w14:textId="5FE15417" w:rsidR="009412D7" w:rsidRDefault="009412D7" w:rsidP="00954857">
      <w:pPr>
        <w:rPr>
          <w:b/>
          <w:color w:val="C00000"/>
        </w:rPr>
      </w:pPr>
    </w:p>
    <w:p w14:paraId="6263DDE8" w14:textId="77777777" w:rsidR="009412D7" w:rsidRDefault="009412D7" w:rsidP="00954857">
      <w:pPr>
        <w:rPr>
          <w:b/>
          <w:color w:val="000000" w:themeColor="text1"/>
          <w:sz w:val="28"/>
          <w:szCs w:val="28"/>
        </w:rPr>
      </w:pPr>
    </w:p>
    <w:p w14:paraId="131FF4F0" w14:textId="77777777" w:rsidR="009E18C9" w:rsidRDefault="009E18C9" w:rsidP="00954857">
      <w:pPr>
        <w:rPr>
          <w:b/>
          <w:color w:val="000000" w:themeColor="text1"/>
          <w:sz w:val="28"/>
          <w:szCs w:val="28"/>
        </w:rPr>
      </w:pPr>
    </w:p>
    <w:p w14:paraId="5CD77B17" w14:textId="77777777" w:rsidR="009E18C9" w:rsidRPr="003A3FD7" w:rsidRDefault="009E18C9" w:rsidP="00954857">
      <w:pPr>
        <w:rPr>
          <w:b/>
          <w:color w:val="000000" w:themeColor="text1"/>
          <w:sz w:val="40"/>
          <w:szCs w:val="40"/>
        </w:rPr>
      </w:pPr>
    </w:p>
    <w:p w14:paraId="4923C49F" w14:textId="4C045256" w:rsidR="009E18C9" w:rsidRPr="009E18C9" w:rsidRDefault="009E18C9" w:rsidP="00954857">
      <w:pPr>
        <w:rPr>
          <w:b/>
          <w:color w:val="000000" w:themeColor="text1"/>
          <w:sz w:val="28"/>
          <w:szCs w:val="28"/>
        </w:rPr>
      </w:pPr>
      <w:r w:rsidRPr="003A3FD7">
        <w:rPr>
          <w:b/>
          <w:color w:val="4472C4" w:themeColor="accent5"/>
          <w:sz w:val="36"/>
          <w:szCs w:val="36"/>
        </w:rPr>
        <w:t>Event:</w:t>
      </w:r>
      <w:r w:rsidRPr="009E18C9">
        <w:rPr>
          <w:b/>
          <w:color w:val="4472C4" w:themeColor="accent5"/>
          <w:sz w:val="28"/>
          <w:szCs w:val="28"/>
        </w:rPr>
        <w:t xml:space="preserve"> </w:t>
      </w:r>
      <w:r w:rsidRPr="009E18C9">
        <w:rPr>
          <w:color w:val="000000" w:themeColor="text1"/>
          <w:sz w:val="28"/>
          <w:szCs w:val="28"/>
        </w:rPr>
        <w:t>[Event Title]</w:t>
      </w:r>
    </w:p>
    <w:p w14:paraId="3BBA82E8" w14:textId="72D0B0D9" w:rsidR="009E18C9" w:rsidRPr="009E18C9" w:rsidRDefault="009E18C9" w:rsidP="00954857">
      <w:pPr>
        <w:rPr>
          <w:color w:val="000000" w:themeColor="text1"/>
          <w:sz w:val="28"/>
          <w:szCs w:val="28"/>
        </w:rPr>
      </w:pPr>
      <w:r w:rsidRPr="003A3FD7">
        <w:rPr>
          <w:b/>
          <w:color w:val="4472C4" w:themeColor="accent5"/>
          <w:sz w:val="36"/>
          <w:szCs w:val="36"/>
        </w:rPr>
        <w:t>Event Date:</w:t>
      </w:r>
      <w:r w:rsidRPr="009E18C9">
        <w:rPr>
          <w:color w:val="4472C4" w:themeColor="accent5"/>
          <w:sz w:val="28"/>
          <w:szCs w:val="28"/>
        </w:rPr>
        <w:t xml:space="preserve"> </w:t>
      </w:r>
      <w:r w:rsidRPr="009E18C9">
        <w:rPr>
          <w:color w:val="000000" w:themeColor="text1"/>
          <w:sz w:val="28"/>
          <w:szCs w:val="28"/>
        </w:rPr>
        <w:t>[DD/MM/YY]</w:t>
      </w:r>
    </w:p>
    <w:p w14:paraId="788C1285" w14:textId="7261027E" w:rsidR="009E18C9" w:rsidRDefault="009E18C9" w:rsidP="00954857">
      <w:pPr>
        <w:rPr>
          <w:b/>
          <w:color w:val="C00000"/>
        </w:rPr>
      </w:pPr>
    </w:p>
    <w:p w14:paraId="69D6B6B3" w14:textId="77777777" w:rsidR="00DE2F6F" w:rsidRDefault="00DE2F6F" w:rsidP="00DE2F6F">
      <w:pPr>
        <w:rPr>
          <w:b/>
          <w:color w:val="C00000"/>
        </w:rPr>
      </w:pPr>
    </w:p>
    <w:p w14:paraId="78937CB3" w14:textId="495C3056" w:rsidR="00DE2F6F" w:rsidRPr="009412D7" w:rsidRDefault="00795828" w:rsidP="00795828">
      <w:pPr>
        <w:jc w:val="center"/>
        <w:rPr>
          <w:b/>
          <w:color w:val="000000" w:themeColor="text1"/>
        </w:rPr>
      </w:pPr>
      <w:r>
        <w:rPr>
          <w:b/>
          <w:color w:val="000000" w:themeColor="text1"/>
        </w:rPr>
        <w:t>IMPORTANT</w:t>
      </w:r>
    </w:p>
    <w:p w14:paraId="4BD13600" w14:textId="34118494" w:rsidR="00675131" w:rsidRDefault="00675131" w:rsidP="00795828">
      <w:pPr>
        <w:pStyle w:val="ListParagraph"/>
        <w:numPr>
          <w:ilvl w:val="0"/>
          <w:numId w:val="34"/>
        </w:numPr>
        <w:jc w:val="both"/>
      </w:pPr>
      <w:r>
        <w:t xml:space="preserve">If an event will be occurring at multiple locations simultaneously (such as in the Highlander Bar and on the Oval), multiple Event Plans must be filled out (ie, a unique Event Management Plan will be required for each “event site” in operation). </w:t>
      </w:r>
    </w:p>
    <w:p w14:paraId="6D2BDECB" w14:textId="405BCC68" w:rsidR="00DE2F6F" w:rsidRDefault="00DE2F6F" w:rsidP="00795828">
      <w:pPr>
        <w:pStyle w:val="ListParagraph"/>
        <w:numPr>
          <w:ilvl w:val="0"/>
          <w:numId w:val="34"/>
        </w:numPr>
        <w:jc w:val="both"/>
      </w:pPr>
      <w:r w:rsidRPr="009412D7">
        <w:t xml:space="preserve">The event may not proceed until it has been approved by the Senior Student, Director of Education &amp; Student Life, Director of Operations and Principal. The Organising Committee must provide a completed version of this document to the Director of Education &amp; Student Life two (2) weeks before the event date. </w:t>
      </w:r>
    </w:p>
    <w:p w14:paraId="1CBD9B6F" w14:textId="77777777" w:rsidR="000D5BA4" w:rsidRPr="009412D7" w:rsidRDefault="000D5BA4" w:rsidP="00DE2F6F">
      <w:pPr>
        <w:jc w:val="both"/>
        <w:rPr>
          <w:color w:val="000000" w:themeColor="text1"/>
        </w:rPr>
      </w:pPr>
    </w:p>
    <w:p w14:paraId="239ADD4B" w14:textId="475E28A6" w:rsidR="00954857" w:rsidRPr="009E18C9" w:rsidRDefault="00954857" w:rsidP="009E18C9">
      <w:r>
        <w:br w:type="page"/>
      </w:r>
    </w:p>
    <w:p w14:paraId="0B89AE93" w14:textId="3443AEEF" w:rsidR="00831799" w:rsidRPr="00374676" w:rsidRDefault="00831799" w:rsidP="000F216B">
      <w:pPr>
        <w:pStyle w:val="Heading1"/>
      </w:pPr>
      <w:r w:rsidRPr="00374676">
        <w:lastRenderedPageBreak/>
        <w:t xml:space="preserve">Part 1: </w:t>
      </w:r>
      <w:r w:rsidR="00E93FC6">
        <w:t>Background Details</w:t>
      </w:r>
    </w:p>
    <w:p w14:paraId="6B149B86" w14:textId="180309DE" w:rsidR="000F216B" w:rsidRPr="007E3BEC" w:rsidRDefault="00831799" w:rsidP="007E3BEC">
      <w:pPr>
        <w:pStyle w:val="Heading2"/>
        <w:rPr>
          <w:iCs/>
        </w:rPr>
      </w:pPr>
      <w:r w:rsidRPr="00374676">
        <w:t>Date of Submission</w:t>
      </w:r>
      <w:r w:rsidR="000F216B">
        <w:t xml:space="preserve"> </w:t>
      </w:r>
    </w:p>
    <w:tbl>
      <w:tblPr>
        <w:tblStyle w:val="TableGrid0"/>
        <w:tblW w:w="0" w:type="auto"/>
        <w:tblLook w:val="04A0" w:firstRow="1" w:lastRow="0" w:firstColumn="1" w:lastColumn="0" w:noHBand="0" w:noVBand="1"/>
      </w:tblPr>
      <w:tblGrid>
        <w:gridCol w:w="9010"/>
      </w:tblGrid>
      <w:tr w:rsidR="00665C67" w14:paraId="6ECD4675" w14:textId="77777777" w:rsidTr="000F216B">
        <w:tc>
          <w:tcPr>
            <w:tcW w:w="9010" w:type="dxa"/>
          </w:tcPr>
          <w:p w14:paraId="1106D6E8" w14:textId="77777777" w:rsidR="00665C67" w:rsidRDefault="00665C67" w:rsidP="00665C67">
            <w:r>
              <w:t>[Response]</w:t>
            </w:r>
          </w:p>
          <w:p w14:paraId="712D3814" w14:textId="479E4FA2" w:rsidR="00665C67" w:rsidRDefault="00665C67" w:rsidP="00665C67">
            <w:pPr>
              <w:rPr>
                <w:lang w:eastAsia="en-AU"/>
              </w:rPr>
            </w:pPr>
          </w:p>
        </w:tc>
      </w:tr>
    </w:tbl>
    <w:p w14:paraId="4B1E73CF" w14:textId="6A4DB266" w:rsidR="000F216B" w:rsidRDefault="000F216B" w:rsidP="000F216B">
      <w:pPr>
        <w:rPr>
          <w:rFonts w:ascii="Arial" w:hAnsi="Arial" w:cs="Arial"/>
          <w:iCs/>
          <w:color w:val="000000"/>
          <w:lang w:eastAsia="en-AU"/>
        </w:rPr>
      </w:pPr>
    </w:p>
    <w:p w14:paraId="3180927F" w14:textId="14C7077A" w:rsidR="000F216B" w:rsidRDefault="000F216B" w:rsidP="000F216B">
      <w:pPr>
        <w:pStyle w:val="Heading2"/>
      </w:pPr>
      <w:r>
        <w:t xml:space="preserve">Name of </w:t>
      </w:r>
      <w:r w:rsidR="009F7292">
        <w:t>E</w:t>
      </w:r>
      <w:r>
        <w:t>vent</w:t>
      </w:r>
    </w:p>
    <w:tbl>
      <w:tblPr>
        <w:tblStyle w:val="TableGrid0"/>
        <w:tblW w:w="0" w:type="auto"/>
        <w:tblLook w:val="04A0" w:firstRow="1" w:lastRow="0" w:firstColumn="1" w:lastColumn="0" w:noHBand="0" w:noVBand="1"/>
      </w:tblPr>
      <w:tblGrid>
        <w:gridCol w:w="9010"/>
      </w:tblGrid>
      <w:tr w:rsidR="00665C67" w14:paraId="3B307C4D" w14:textId="77777777" w:rsidTr="000F216B">
        <w:tc>
          <w:tcPr>
            <w:tcW w:w="9010" w:type="dxa"/>
          </w:tcPr>
          <w:p w14:paraId="42AD4857" w14:textId="77777777" w:rsidR="00665C67" w:rsidRDefault="00665C67" w:rsidP="00665C67">
            <w:r>
              <w:t>[Response]</w:t>
            </w:r>
          </w:p>
          <w:p w14:paraId="494A1C67" w14:textId="050355FF" w:rsidR="00665C67" w:rsidRDefault="00665C67" w:rsidP="00665C67"/>
        </w:tc>
      </w:tr>
    </w:tbl>
    <w:p w14:paraId="7D717F1E" w14:textId="40B9ECFD" w:rsidR="00831799" w:rsidRPr="000F216B" w:rsidRDefault="000F216B" w:rsidP="000F216B">
      <w:pPr>
        <w:ind w:left="280"/>
        <w:rPr>
          <w:rFonts w:ascii="Arial" w:hAnsi="Arial" w:cs="Arial"/>
          <w:iCs/>
          <w:color w:val="000000"/>
          <w:lang w:eastAsia="en-AU"/>
        </w:rPr>
      </w:pPr>
      <w:r w:rsidRPr="00374676">
        <w:rPr>
          <w:rFonts w:ascii="Arial" w:hAnsi="Arial" w:cs="Arial"/>
          <w:b/>
          <w:bCs/>
          <w:color w:val="000000"/>
          <w:lang w:eastAsia="en-AU"/>
        </w:rPr>
        <w:t> </w:t>
      </w:r>
    </w:p>
    <w:p w14:paraId="7E0B66A4" w14:textId="61482C00" w:rsidR="000F216B" w:rsidRDefault="000F216B" w:rsidP="000F216B">
      <w:pPr>
        <w:pStyle w:val="Heading2"/>
      </w:pPr>
      <w:r>
        <w:t>Organising Committee</w:t>
      </w:r>
    </w:p>
    <w:tbl>
      <w:tblPr>
        <w:tblStyle w:val="TableGrid0"/>
        <w:tblW w:w="0" w:type="auto"/>
        <w:tblLook w:val="04A0" w:firstRow="1" w:lastRow="0" w:firstColumn="1" w:lastColumn="0" w:noHBand="0" w:noVBand="1"/>
      </w:tblPr>
      <w:tblGrid>
        <w:gridCol w:w="4505"/>
        <w:gridCol w:w="4505"/>
      </w:tblGrid>
      <w:tr w:rsidR="000F216B" w14:paraId="7A61519A" w14:textId="77777777" w:rsidTr="000F216B">
        <w:tc>
          <w:tcPr>
            <w:tcW w:w="4505" w:type="dxa"/>
          </w:tcPr>
          <w:p w14:paraId="3271DAAB" w14:textId="63B0DB42" w:rsidR="000F216B" w:rsidRPr="009F7292" w:rsidRDefault="000F216B" w:rsidP="009F7292">
            <w:pPr>
              <w:rPr>
                <w:b/>
              </w:rPr>
            </w:pPr>
            <w:r w:rsidRPr="009F7292">
              <w:rPr>
                <w:b/>
              </w:rPr>
              <w:t>Name</w:t>
            </w:r>
          </w:p>
        </w:tc>
        <w:tc>
          <w:tcPr>
            <w:tcW w:w="4505" w:type="dxa"/>
          </w:tcPr>
          <w:p w14:paraId="54DE975B" w14:textId="23EA935D" w:rsidR="000F216B" w:rsidRPr="009F7292" w:rsidRDefault="000F216B" w:rsidP="009F7292">
            <w:pPr>
              <w:rPr>
                <w:b/>
              </w:rPr>
            </w:pPr>
            <w:r w:rsidRPr="009F7292">
              <w:rPr>
                <w:b/>
              </w:rPr>
              <w:t>Contact Details</w:t>
            </w:r>
          </w:p>
        </w:tc>
      </w:tr>
      <w:tr w:rsidR="00665C67" w14:paraId="49F2509C" w14:textId="77777777" w:rsidTr="000F216B">
        <w:trPr>
          <w:trHeight w:val="543"/>
        </w:trPr>
        <w:tc>
          <w:tcPr>
            <w:tcW w:w="4505" w:type="dxa"/>
          </w:tcPr>
          <w:p w14:paraId="5969B6E3" w14:textId="77777777" w:rsidR="00665C67" w:rsidRDefault="00665C67" w:rsidP="00665C67">
            <w:r>
              <w:t>[Response]</w:t>
            </w:r>
          </w:p>
          <w:p w14:paraId="1CE11AA5" w14:textId="77777777" w:rsidR="00665C67" w:rsidRDefault="00665C67" w:rsidP="00665C67">
            <w:pPr>
              <w:rPr>
                <w:rFonts w:ascii="Arial" w:hAnsi="Arial" w:cs="Arial"/>
                <w:b/>
                <w:bCs/>
                <w:color w:val="000000"/>
                <w:lang w:eastAsia="en-AU"/>
              </w:rPr>
            </w:pPr>
          </w:p>
        </w:tc>
        <w:tc>
          <w:tcPr>
            <w:tcW w:w="4505" w:type="dxa"/>
          </w:tcPr>
          <w:p w14:paraId="71E112A1" w14:textId="77777777" w:rsidR="00665C67" w:rsidRDefault="00665C67" w:rsidP="00665C67">
            <w:r>
              <w:t>[Response]</w:t>
            </w:r>
          </w:p>
          <w:p w14:paraId="02C7E6EA" w14:textId="77777777" w:rsidR="00665C67" w:rsidRDefault="00665C67" w:rsidP="00665C67">
            <w:pPr>
              <w:rPr>
                <w:rFonts w:ascii="Arial" w:hAnsi="Arial" w:cs="Arial"/>
                <w:b/>
                <w:bCs/>
                <w:color w:val="000000"/>
                <w:lang w:eastAsia="en-AU"/>
              </w:rPr>
            </w:pPr>
          </w:p>
        </w:tc>
      </w:tr>
    </w:tbl>
    <w:p w14:paraId="67F52C24" w14:textId="327685E6" w:rsidR="000F216B" w:rsidRDefault="000F216B" w:rsidP="000F216B">
      <w:pPr>
        <w:rPr>
          <w:lang w:eastAsia="en-AU"/>
        </w:rPr>
      </w:pPr>
    </w:p>
    <w:p w14:paraId="71840573" w14:textId="0938ED53" w:rsidR="00831799" w:rsidRPr="000F216B" w:rsidRDefault="000F216B" w:rsidP="000F216B">
      <w:pPr>
        <w:pStyle w:val="Heading2"/>
      </w:pPr>
      <w:r>
        <w:t>Date &amp; Time of Event</w:t>
      </w:r>
    </w:p>
    <w:tbl>
      <w:tblPr>
        <w:tblStyle w:val="TableGrid0"/>
        <w:tblW w:w="0" w:type="auto"/>
        <w:tblLook w:val="04A0" w:firstRow="1" w:lastRow="0" w:firstColumn="1" w:lastColumn="0" w:noHBand="0" w:noVBand="1"/>
      </w:tblPr>
      <w:tblGrid>
        <w:gridCol w:w="9010"/>
      </w:tblGrid>
      <w:tr w:rsidR="00665C67" w14:paraId="0493AFF1" w14:textId="77777777" w:rsidTr="000F216B">
        <w:tc>
          <w:tcPr>
            <w:tcW w:w="9010" w:type="dxa"/>
          </w:tcPr>
          <w:p w14:paraId="186BE78A" w14:textId="77777777" w:rsidR="00665C67" w:rsidRDefault="00665C67" w:rsidP="00665C67">
            <w:r>
              <w:t>[Response]</w:t>
            </w:r>
          </w:p>
          <w:p w14:paraId="7BEE6B34" w14:textId="5C4BE1F7" w:rsidR="00665C67" w:rsidRDefault="00665C67" w:rsidP="00665C67">
            <w:pPr>
              <w:rPr>
                <w:lang w:eastAsia="en-AU"/>
              </w:rPr>
            </w:pPr>
          </w:p>
        </w:tc>
      </w:tr>
    </w:tbl>
    <w:p w14:paraId="773107C4" w14:textId="77777777" w:rsidR="000F216B" w:rsidRDefault="000F216B" w:rsidP="000F216B">
      <w:pPr>
        <w:spacing w:after="180"/>
        <w:rPr>
          <w:rFonts w:ascii="Arial" w:hAnsi="Arial" w:cs="Arial"/>
          <w:b/>
          <w:bCs/>
          <w:color w:val="000000"/>
          <w:lang w:eastAsia="en-AU"/>
        </w:rPr>
      </w:pPr>
    </w:p>
    <w:p w14:paraId="0930F776" w14:textId="59108E6E" w:rsidR="00831799" w:rsidRPr="00374676" w:rsidRDefault="000F216B" w:rsidP="000F216B">
      <w:pPr>
        <w:pStyle w:val="Heading2"/>
      </w:pPr>
      <w:r>
        <w:t>Location of Event</w:t>
      </w:r>
    </w:p>
    <w:tbl>
      <w:tblPr>
        <w:tblStyle w:val="TableGrid0"/>
        <w:tblW w:w="0" w:type="auto"/>
        <w:tblLook w:val="04A0" w:firstRow="1" w:lastRow="0" w:firstColumn="1" w:lastColumn="0" w:noHBand="0" w:noVBand="1"/>
      </w:tblPr>
      <w:tblGrid>
        <w:gridCol w:w="9010"/>
      </w:tblGrid>
      <w:tr w:rsidR="00665C67" w14:paraId="303510E1" w14:textId="77777777" w:rsidTr="000F216B">
        <w:tc>
          <w:tcPr>
            <w:tcW w:w="9010" w:type="dxa"/>
          </w:tcPr>
          <w:p w14:paraId="6F0B229C" w14:textId="77777777" w:rsidR="00665C67" w:rsidRDefault="00665C67" w:rsidP="00665C67">
            <w:r>
              <w:t>[Response]</w:t>
            </w:r>
          </w:p>
          <w:p w14:paraId="6213E495" w14:textId="3E9C2643" w:rsidR="00665C67" w:rsidRDefault="00665C67" w:rsidP="00665C67">
            <w:pPr>
              <w:rPr>
                <w:lang w:eastAsia="en-AU"/>
              </w:rPr>
            </w:pPr>
          </w:p>
        </w:tc>
      </w:tr>
    </w:tbl>
    <w:p w14:paraId="375BFAA1" w14:textId="77777777" w:rsidR="000F216B" w:rsidRPr="00374676" w:rsidRDefault="000F216B" w:rsidP="000F216B">
      <w:pPr>
        <w:rPr>
          <w:rFonts w:ascii="Arial" w:hAnsi="Arial" w:cs="Arial"/>
          <w:lang w:eastAsia="en-AU"/>
        </w:rPr>
      </w:pPr>
    </w:p>
    <w:p w14:paraId="7811DA30" w14:textId="2ECDDCF7" w:rsidR="00831799" w:rsidRDefault="000F216B" w:rsidP="000F216B">
      <w:pPr>
        <w:pStyle w:val="Heading2"/>
      </w:pPr>
      <w:r w:rsidRPr="000F216B">
        <w:t xml:space="preserve">Number of </w:t>
      </w:r>
      <w:r w:rsidR="00831799" w:rsidRPr="000F216B">
        <w:t xml:space="preserve">St Andrew’s College </w:t>
      </w:r>
      <w:r>
        <w:t xml:space="preserve">Students </w:t>
      </w:r>
      <w:r w:rsidR="009412D7">
        <w:t xml:space="preserve">Participating </w:t>
      </w:r>
    </w:p>
    <w:tbl>
      <w:tblPr>
        <w:tblStyle w:val="TableGrid0"/>
        <w:tblW w:w="0" w:type="auto"/>
        <w:tblLook w:val="04A0" w:firstRow="1" w:lastRow="0" w:firstColumn="1" w:lastColumn="0" w:noHBand="0" w:noVBand="1"/>
      </w:tblPr>
      <w:tblGrid>
        <w:gridCol w:w="9010"/>
      </w:tblGrid>
      <w:tr w:rsidR="00665C67" w14:paraId="17E3582B" w14:textId="77777777" w:rsidTr="000F216B">
        <w:tc>
          <w:tcPr>
            <w:tcW w:w="9010" w:type="dxa"/>
          </w:tcPr>
          <w:p w14:paraId="512EF42C" w14:textId="77777777" w:rsidR="00665C67" w:rsidRDefault="00665C67" w:rsidP="00665C67">
            <w:r>
              <w:t>[Response]</w:t>
            </w:r>
          </w:p>
          <w:p w14:paraId="2BF60324" w14:textId="247C8E05" w:rsidR="00665C67" w:rsidRDefault="00665C67" w:rsidP="00665C67">
            <w:pPr>
              <w:rPr>
                <w:rFonts w:ascii="Arial" w:hAnsi="Arial" w:cs="Arial"/>
                <w:b/>
                <w:color w:val="000000"/>
                <w:lang w:eastAsia="en-AU"/>
              </w:rPr>
            </w:pPr>
          </w:p>
        </w:tc>
      </w:tr>
    </w:tbl>
    <w:p w14:paraId="6DDA05EB" w14:textId="32615B41" w:rsidR="000F216B" w:rsidRPr="000F216B" w:rsidRDefault="000F216B" w:rsidP="000F216B">
      <w:pPr>
        <w:pStyle w:val="Heading2"/>
        <w:rPr>
          <w:rFonts w:ascii="Times New Roman" w:hAnsi="Times New Roman"/>
        </w:rPr>
      </w:pPr>
      <w:r>
        <w:t xml:space="preserve">Number of External Guests </w:t>
      </w:r>
    </w:p>
    <w:tbl>
      <w:tblPr>
        <w:tblStyle w:val="TableGrid0"/>
        <w:tblW w:w="0" w:type="auto"/>
        <w:tblLook w:val="04A0" w:firstRow="1" w:lastRow="0" w:firstColumn="1" w:lastColumn="0" w:noHBand="0" w:noVBand="1"/>
      </w:tblPr>
      <w:tblGrid>
        <w:gridCol w:w="9010"/>
      </w:tblGrid>
      <w:tr w:rsidR="00665C67" w14:paraId="09D88A94" w14:textId="77777777" w:rsidTr="000F216B">
        <w:tc>
          <w:tcPr>
            <w:tcW w:w="9010" w:type="dxa"/>
          </w:tcPr>
          <w:p w14:paraId="037073D7" w14:textId="77777777" w:rsidR="00665C67" w:rsidRDefault="00665C67" w:rsidP="00665C67">
            <w:r>
              <w:t>[Response]</w:t>
            </w:r>
          </w:p>
          <w:p w14:paraId="394AE8FA" w14:textId="7EE7234A" w:rsidR="00665C67" w:rsidRDefault="00665C67" w:rsidP="00665C67">
            <w:pPr>
              <w:rPr>
                <w:rFonts w:ascii="Arial" w:hAnsi="Arial" w:cs="Arial"/>
                <w:b/>
                <w:color w:val="000000"/>
                <w:lang w:eastAsia="en-AU"/>
              </w:rPr>
            </w:pPr>
          </w:p>
        </w:tc>
      </w:tr>
    </w:tbl>
    <w:p w14:paraId="1A6F47D7" w14:textId="77777777" w:rsidR="000F216B" w:rsidRDefault="000F216B" w:rsidP="000F216B">
      <w:pPr>
        <w:rPr>
          <w:rFonts w:ascii="Arial" w:hAnsi="Arial" w:cs="Arial"/>
          <w:b/>
          <w:color w:val="000000"/>
          <w:lang w:eastAsia="en-AU"/>
        </w:rPr>
      </w:pPr>
    </w:p>
    <w:p w14:paraId="05ACCB8A" w14:textId="7B4741ED" w:rsidR="000F216B" w:rsidRPr="000F216B" w:rsidRDefault="000F216B" w:rsidP="000F216B">
      <w:pPr>
        <w:pStyle w:val="Heading2"/>
        <w:rPr>
          <w:rFonts w:ascii="Times New Roman" w:hAnsi="Times New Roman"/>
          <w:b/>
          <w:bCs w:val="0"/>
        </w:rPr>
      </w:pPr>
      <w:r>
        <w:t>Description of Event (including its purpose)</w:t>
      </w:r>
    </w:p>
    <w:tbl>
      <w:tblPr>
        <w:tblStyle w:val="TableGrid0"/>
        <w:tblW w:w="0" w:type="auto"/>
        <w:tblLook w:val="04A0" w:firstRow="1" w:lastRow="0" w:firstColumn="1" w:lastColumn="0" w:noHBand="0" w:noVBand="1"/>
      </w:tblPr>
      <w:tblGrid>
        <w:gridCol w:w="9010"/>
      </w:tblGrid>
      <w:tr w:rsidR="00665C67" w14:paraId="45CDDCBA" w14:textId="77777777" w:rsidTr="000F216B">
        <w:tc>
          <w:tcPr>
            <w:tcW w:w="9010" w:type="dxa"/>
          </w:tcPr>
          <w:p w14:paraId="09D77A86" w14:textId="77777777" w:rsidR="00665C67" w:rsidRDefault="00665C67" w:rsidP="00665C67">
            <w:r>
              <w:t>[Response]</w:t>
            </w:r>
          </w:p>
          <w:p w14:paraId="369323B6" w14:textId="693BCE61" w:rsidR="00665C67" w:rsidRDefault="00665C67" w:rsidP="00665C67">
            <w:pPr>
              <w:rPr>
                <w:lang w:eastAsia="en-AU"/>
              </w:rPr>
            </w:pPr>
          </w:p>
        </w:tc>
      </w:tr>
    </w:tbl>
    <w:p w14:paraId="3C3A2E8B" w14:textId="2F30C9D8" w:rsidR="000F216B" w:rsidRDefault="00831799" w:rsidP="009F7292">
      <w:pPr>
        <w:pStyle w:val="Heading2"/>
      </w:pPr>
      <w:r w:rsidRPr="00374676">
        <w:lastRenderedPageBreak/>
        <w:t>Noise Complaints</w:t>
      </w:r>
    </w:p>
    <w:tbl>
      <w:tblPr>
        <w:tblStyle w:val="TableGrid0"/>
        <w:tblW w:w="0" w:type="auto"/>
        <w:tblLook w:val="04A0" w:firstRow="1" w:lastRow="0" w:firstColumn="1" w:lastColumn="0" w:noHBand="0" w:noVBand="1"/>
      </w:tblPr>
      <w:tblGrid>
        <w:gridCol w:w="9010"/>
      </w:tblGrid>
      <w:tr w:rsidR="000F216B" w14:paraId="589EBA05" w14:textId="77777777" w:rsidTr="000F216B">
        <w:tc>
          <w:tcPr>
            <w:tcW w:w="9010" w:type="dxa"/>
          </w:tcPr>
          <w:p w14:paraId="7DBC2F4B" w14:textId="43186A9A" w:rsidR="009F7292" w:rsidRDefault="009F7292" w:rsidP="00DD44BD">
            <w:pPr>
              <w:pStyle w:val="Heading4"/>
            </w:pPr>
            <w:r w:rsidRPr="009F7292">
              <w:t>Who will take responsibility for notifying the Royal Prince Alfred Hospital (RPAH) that the event is taking place?</w:t>
            </w:r>
          </w:p>
          <w:p w14:paraId="1ABE6718" w14:textId="63EE9A90" w:rsidR="00E86715" w:rsidRPr="00E86715" w:rsidRDefault="00E86715" w:rsidP="00E86715">
            <w:pPr>
              <w:pStyle w:val="ListParagraph"/>
              <w:numPr>
                <w:ilvl w:val="0"/>
                <w:numId w:val="31"/>
              </w:numPr>
            </w:pPr>
            <w:r>
              <w:t>[Response]</w:t>
            </w:r>
          </w:p>
          <w:p w14:paraId="495842EA" w14:textId="5A0BECF0" w:rsidR="009F7292" w:rsidRPr="009F7292" w:rsidRDefault="009F7292" w:rsidP="009F7292">
            <w:pPr>
              <w:rPr>
                <w:color w:val="000000" w:themeColor="text1"/>
              </w:rPr>
            </w:pPr>
          </w:p>
          <w:p w14:paraId="376F498E" w14:textId="3CF813F0" w:rsidR="009F7292" w:rsidRPr="00DD44BD" w:rsidRDefault="009F7292" w:rsidP="00DD44BD">
            <w:pPr>
              <w:pStyle w:val="Heading4"/>
            </w:pPr>
            <w:r w:rsidRPr="00DD44BD">
              <w:t xml:space="preserve">Who </w:t>
            </w:r>
            <w:r w:rsidR="009E18C9" w:rsidRPr="00DD44BD">
              <w:t xml:space="preserve">(from RPAH) </w:t>
            </w:r>
            <w:r w:rsidRPr="00DD44BD">
              <w:t>will be contacted?</w:t>
            </w:r>
          </w:p>
          <w:p w14:paraId="43839B0D" w14:textId="4D474B16" w:rsidR="00E86715" w:rsidRPr="00E86715" w:rsidRDefault="00E86715" w:rsidP="00E86715">
            <w:pPr>
              <w:pStyle w:val="ListParagraph"/>
              <w:numPr>
                <w:ilvl w:val="0"/>
                <w:numId w:val="30"/>
              </w:numPr>
            </w:pPr>
            <w:r>
              <w:t>[Response]</w:t>
            </w:r>
          </w:p>
          <w:p w14:paraId="27326F74" w14:textId="77777777" w:rsidR="009F7292" w:rsidRPr="009F7292" w:rsidRDefault="009F7292" w:rsidP="009F7292">
            <w:pPr>
              <w:rPr>
                <w:color w:val="000000" w:themeColor="text1"/>
              </w:rPr>
            </w:pPr>
          </w:p>
          <w:p w14:paraId="4365A96C" w14:textId="1657FDCE" w:rsidR="009F7292" w:rsidRDefault="009F7292" w:rsidP="00DD44BD">
            <w:pPr>
              <w:pStyle w:val="Heading4"/>
            </w:pPr>
            <w:r w:rsidRPr="009F7292">
              <w:t>When will they be contacted?</w:t>
            </w:r>
          </w:p>
          <w:p w14:paraId="48B09802" w14:textId="56D2552F" w:rsidR="00E86715" w:rsidRPr="00E86715" w:rsidRDefault="00E86715" w:rsidP="00E86715">
            <w:pPr>
              <w:pStyle w:val="ListParagraph"/>
              <w:numPr>
                <w:ilvl w:val="0"/>
                <w:numId w:val="29"/>
              </w:numPr>
            </w:pPr>
            <w:r>
              <w:t>[Response]</w:t>
            </w:r>
          </w:p>
          <w:p w14:paraId="56C45AAD" w14:textId="77777777" w:rsidR="009F7292" w:rsidRPr="009F7292" w:rsidRDefault="009F7292" w:rsidP="009F7292">
            <w:pPr>
              <w:rPr>
                <w:color w:val="000000" w:themeColor="text1"/>
              </w:rPr>
            </w:pPr>
          </w:p>
          <w:p w14:paraId="2E217019" w14:textId="612EAD89" w:rsidR="009F7292" w:rsidRPr="009F7292" w:rsidRDefault="009F7292" w:rsidP="00DD44BD">
            <w:pPr>
              <w:pStyle w:val="Heading4"/>
            </w:pPr>
            <w:r w:rsidRPr="009F7292">
              <w:t>What is their contact number?</w:t>
            </w:r>
          </w:p>
          <w:p w14:paraId="43596C5B" w14:textId="4EC5D3B7" w:rsidR="007E3BEC" w:rsidRDefault="00E86715" w:rsidP="00E86715">
            <w:pPr>
              <w:pStyle w:val="ListParagraph"/>
              <w:numPr>
                <w:ilvl w:val="0"/>
                <w:numId w:val="28"/>
              </w:numPr>
            </w:pPr>
            <w:r>
              <w:t>[Response]</w:t>
            </w:r>
          </w:p>
        </w:tc>
      </w:tr>
    </w:tbl>
    <w:p w14:paraId="19B8C624" w14:textId="77777777" w:rsidR="000F216B" w:rsidRDefault="000F216B" w:rsidP="000F216B"/>
    <w:p w14:paraId="69C67D62" w14:textId="13BFC236" w:rsidR="00831799" w:rsidRPr="009F7292" w:rsidRDefault="00831799" w:rsidP="009F7292">
      <w:pPr>
        <w:pStyle w:val="Heading2"/>
        <w:rPr>
          <w:sz w:val="22"/>
        </w:rPr>
      </w:pPr>
      <w:r w:rsidRPr="00374676">
        <w:t>Nighthawk Briefing</w:t>
      </w:r>
      <w:r w:rsidRPr="000F216B">
        <w:t> </w:t>
      </w:r>
    </w:p>
    <w:tbl>
      <w:tblPr>
        <w:tblStyle w:val="TableGrid0"/>
        <w:tblW w:w="0" w:type="auto"/>
        <w:tblLook w:val="04A0" w:firstRow="1" w:lastRow="0" w:firstColumn="1" w:lastColumn="0" w:noHBand="0" w:noVBand="1"/>
      </w:tblPr>
      <w:tblGrid>
        <w:gridCol w:w="9010"/>
      </w:tblGrid>
      <w:tr w:rsidR="000F216B" w14:paraId="72940A47" w14:textId="77777777" w:rsidTr="000F216B">
        <w:tc>
          <w:tcPr>
            <w:tcW w:w="9010" w:type="dxa"/>
          </w:tcPr>
          <w:p w14:paraId="3E8A45B1" w14:textId="631D6780" w:rsidR="009F7292" w:rsidRPr="009F7292" w:rsidRDefault="009F7292" w:rsidP="00DD44BD">
            <w:pPr>
              <w:pStyle w:val="Heading4"/>
            </w:pPr>
            <w:r w:rsidRPr="009F7292">
              <w:t xml:space="preserve">Who is responsible for briefing the Nighthawk? </w:t>
            </w:r>
          </w:p>
          <w:p w14:paraId="577CB9ED" w14:textId="538092EF" w:rsidR="009F7292" w:rsidRPr="00E86715" w:rsidRDefault="00E86715" w:rsidP="00E86715">
            <w:pPr>
              <w:pStyle w:val="ListParagraph"/>
              <w:numPr>
                <w:ilvl w:val="0"/>
                <w:numId w:val="27"/>
              </w:numPr>
              <w:rPr>
                <w:color w:val="000000" w:themeColor="text1"/>
              </w:rPr>
            </w:pPr>
            <w:r>
              <w:t>[Response]</w:t>
            </w:r>
          </w:p>
          <w:p w14:paraId="693C1E8B" w14:textId="77777777" w:rsidR="00E86715" w:rsidRPr="009F7292" w:rsidRDefault="00E86715" w:rsidP="009F7292">
            <w:pPr>
              <w:rPr>
                <w:color w:val="000000" w:themeColor="text1"/>
              </w:rPr>
            </w:pPr>
          </w:p>
          <w:p w14:paraId="59A07A5B" w14:textId="255F6399" w:rsidR="009F7292" w:rsidRPr="009F7292" w:rsidRDefault="009F7292" w:rsidP="00DD44BD">
            <w:pPr>
              <w:pStyle w:val="Heading4"/>
            </w:pPr>
            <w:r w:rsidRPr="009F7292">
              <w:t>When will the Nighthawk Briefing take place?</w:t>
            </w:r>
          </w:p>
          <w:p w14:paraId="0DFB08FA" w14:textId="309BA372" w:rsidR="00E86715" w:rsidRDefault="00E86715" w:rsidP="00E86715">
            <w:pPr>
              <w:pStyle w:val="ListParagraph"/>
              <w:numPr>
                <w:ilvl w:val="0"/>
                <w:numId w:val="26"/>
              </w:numPr>
            </w:pPr>
            <w:r>
              <w:t>[Response]</w:t>
            </w:r>
          </w:p>
        </w:tc>
      </w:tr>
    </w:tbl>
    <w:p w14:paraId="78D28B2D" w14:textId="403238FB" w:rsidR="000F216B" w:rsidRDefault="000F216B" w:rsidP="000F216B"/>
    <w:p w14:paraId="61C0C3EE" w14:textId="77777777" w:rsidR="000F216B" w:rsidRPr="000F216B" w:rsidRDefault="000F216B" w:rsidP="000F216B"/>
    <w:p w14:paraId="2C65FB41" w14:textId="022D4EF9" w:rsidR="00831799" w:rsidRPr="00374676" w:rsidRDefault="000F216B" w:rsidP="000F216B">
      <w:pPr>
        <w:rPr>
          <w:rFonts w:ascii="Arial" w:hAnsi="Arial" w:cs="Arial"/>
          <w:lang w:eastAsia="en-AU"/>
        </w:rPr>
      </w:pPr>
      <w:r>
        <w:rPr>
          <w:rFonts w:ascii="Arial" w:hAnsi="Arial" w:cs="Arial"/>
          <w:color w:val="000000"/>
          <w:lang w:eastAsia="en-AU"/>
        </w:rPr>
        <w:t>     </w:t>
      </w:r>
    </w:p>
    <w:p w14:paraId="27DD533D" w14:textId="77777777" w:rsidR="007E3BEC" w:rsidRDefault="007E3BEC">
      <w:pPr>
        <w:rPr>
          <w:rFonts w:ascii="Arial" w:hAnsi="Arial" w:cs="Times New Roman"/>
          <w:b/>
          <w:bCs/>
          <w:color w:val="4472C4" w:themeColor="accent5"/>
          <w:kern w:val="36"/>
          <w:sz w:val="48"/>
          <w:szCs w:val="48"/>
          <w:lang w:eastAsia="en-AU"/>
        </w:rPr>
      </w:pPr>
      <w:r>
        <w:br w:type="page"/>
      </w:r>
    </w:p>
    <w:p w14:paraId="64BE9CE4" w14:textId="3D760D9B" w:rsidR="000D5BA4" w:rsidRPr="000D5BA4" w:rsidRDefault="00831799" w:rsidP="000D5BA4">
      <w:pPr>
        <w:pStyle w:val="Heading1"/>
      </w:pPr>
      <w:r w:rsidRPr="00374676">
        <w:lastRenderedPageBreak/>
        <w:t>Part 2: Event Plan</w:t>
      </w:r>
    </w:p>
    <w:p w14:paraId="51F89E08" w14:textId="02426511" w:rsidR="00C41B38" w:rsidRPr="00C41B38" w:rsidRDefault="009412D7" w:rsidP="00FC64A4">
      <w:pPr>
        <w:pStyle w:val="Heading2"/>
      </w:pPr>
      <w:r>
        <w:t>Venue Capacity</w:t>
      </w:r>
    </w:p>
    <w:tbl>
      <w:tblPr>
        <w:tblStyle w:val="TableGrid0"/>
        <w:tblW w:w="0" w:type="auto"/>
        <w:tblLook w:val="04A0" w:firstRow="1" w:lastRow="0" w:firstColumn="1" w:lastColumn="0" w:noHBand="0" w:noVBand="1"/>
      </w:tblPr>
      <w:tblGrid>
        <w:gridCol w:w="9010"/>
      </w:tblGrid>
      <w:tr w:rsidR="009412D7" w14:paraId="037EF426" w14:textId="77777777" w:rsidTr="009412D7">
        <w:tc>
          <w:tcPr>
            <w:tcW w:w="9010" w:type="dxa"/>
          </w:tcPr>
          <w:p w14:paraId="205886EC" w14:textId="34199042" w:rsidR="009412D7" w:rsidRDefault="000D5BA4" w:rsidP="009412D7">
            <w:pPr>
              <w:pStyle w:val="Heading4"/>
            </w:pPr>
            <w:r>
              <w:t>What is the capacity of th</w:t>
            </w:r>
            <w:r w:rsidR="00E232E2">
              <w:t>e</w:t>
            </w:r>
            <w:r w:rsidR="008E60E8">
              <w:t xml:space="preserve"> proposed</w:t>
            </w:r>
            <w:r>
              <w:t xml:space="preserve"> venue?</w:t>
            </w:r>
            <w:r w:rsidR="00C41B38">
              <w:t xml:space="preserve"> </w:t>
            </w:r>
          </w:p>
          <w:p w14:paraId="49D21F6A" w14:textId="21ED3208" w:rsidR="00C41B38" w:rsidRPr="00C41B38" w:rsidRDefault="009412D7" w:rsidP="00C41B38">
            <w:pPr>
              <w:pStyle w:val="ListParagraph"/>
              <w:numPr>
                <w:ilvl w:val="0"/>
                <w:numId w:val="24"/>
              </w:numPr>
              <w:rPr>
                <w:b/>
                <w:color w:val="000000" w:themeColor="text1"/>
              </w:rPr>
            </w:pPr>
            <w:r>
              <w:t>[Response]</w:t>
            </w:r>
          </w:p>
          <w:p w14:paraId="409DAE9C" w14:textId="7C406724" w:rsidR="00C41B38" w:rsidRDefault="00C41B38" w:rsidP="0088780C">
            <w:pPr>
              <w:rPr>
                <w:b/>
                <w:color w:val="000000" w:themeColor="text1"/>
              </w:rPr>
            </w:pPr>
          </w:p>
          <w:p w14:paraId="1202691E" w14:textId="74B1CBAC" w:rsidR="00C41B38" w:rsidRDefault="00C41B38" w:rsidP="00C41B38">
            <w:pPr>
              <w:pStyle w:val="Heading4"/>
            </w:pPr>
            <w:r>
              <w:t xml:space="preserve">Does the number of students participating </w:t>
            </w:r>
            <w:r w:rsidR="00424E88">
              <w:t xml:space="preserve">in the event </w:t>
            </w:r>
            <w:r w:rsidR="00AF3C7E">
              <w:t xml:space="preserve">(as stated in Part I) </w:t>
            </w:r>
            <w:r w:rsidR="00661B7B">
              <w:t xml:space="preserve">comply with COVID regulations? (Note: Venue capacity is limited to 1 person for every </w:t>
            </w:r>
            <w:proofErr w:type="gramStart"/>
            <w:r w:rsidR="00661B7B">
              <w:t>four square</w:t>
            </w:r>
            <w:proofErr w:type="gramEnd"/>
            <w:r w:rsidR="00661B7B">
              <w:t xml:space="preserve"> metres</w:t>
            </w:r>
            <w:r w:rsidR="004D1BBA">
              <w:t xml:space="preserve"> of venue space</w:t>
            </w:r>
            <w:r w:rsidR="00661B7B">
              <w:t>)</w:t>
            </w:r>
          </w:p>
          <w:p w14:paraId="018759ED" w14:textId="77777777" w:rsidR="00C41B38" w:rsidRPr="00C41B38" w:rsidRDefault="00C41B38" w:rsidP="00C41B38">
            <w:pPr>
              <w:pStyle w:val="ListParagraph"/>
              <w:numPr>
                <w:ilvl w:val="0"/>
                <w:numId w:val="24"/>
              </w:numPr>
              <w:rPr>
                <w:b/>
                <w:color w:val="000000" w:themeColor="text1"/>
              </w:rPr>
            </w:pPr>
            <w:r>
              <w:t>[Response]</w:t>
            </w:r>
          </w:p>
          <w:p w14:paraId="18A5217D" w14:textId="77777777" w:rsidR="00C41B38" w:rsidRDefault="00C41B38" w:rsidP="0088780C">
            <w:pPr>
              <w:rPr>
                <w:b/>
                <w:color w:val="000000" w:themeColor="text1"/>
              </w:rPr>
            </w:pPr>
          </w:p>
          <w:p w14:paraId="6E8AA1D0" w14:textId="2F5CE576" w:rsidR="0088780C" w:rsidRDefault="0088780C" w:rsidP="0088780C">
            <w:pPr>
              <w:pStyle w:val="Heading4"/>
            </w:pPr>
            <w:r>
              <w:t>How will venue capacity be monitored</w:t>
            </w:r>
            <w:r w:rsidR="00233DF9">
              <w:t xml:space="preserve"> throughout the event</w:t>
            </w:r>
            <w:r>
              <w:t>?</w:t>
            </w:r>
          </w:p>
          <w:p w14:paraId="576E8B2B" w14:textId="77777777" w:rsidR="0088780C" w:rsidRPr="0088780C" w:rsidRDefault="0088780C" w:rsidP="0088780C">
            <w:pPr>
              <w:pStyle w:val="ListParagraph"/>
              <w:numPr>
                <w:ilvl w:val="0"/>
                <w:numId w:val="24"/>
              </w:numPr>
              <w:rPr>
                <w:b/>
                <w:color w:val="000000" w:themeColor="text1"/>
              </w:rPr>
            </w:pPr>
            <w:r>
              <w:t>[Response]</w:t>
            </w:r>
          </w:p>
          <w:p w14:paraId="4AAA54AB" w14:textId="04E20947" w:rsidR="0088780C" w:rsidRPr="0088780C" w:rsidRDefault="0088780C" w:rsidP="0088780C">
            <w:pPr>
              <w:rPr>
                <w:b/>
                <w:color w:val="000000" w:themeColor="text1"/>
              </w:rPr>
            </w:pPr>
          </w:p>
        </w:tc>
      </w:tr>
    </w:tbl>
    <w:p w14:paraId="20A69283" w14:textId="271E802C" w:rsidR="009412D7" w:rsidRDefault="009412D7" w:rsidP="0088780C">
      <w:pPr>
        <w:pStyle w:val="Heading4"/>
      </w:pPr>
    </w:p>
    <w:p w14:paraId="5827CF94" w14:textId="6D801802" w:rsidR="0088780C" w:rsidRDefault="0088780C" w:rsidP="0088780C">
      <w:pPr>
        <w:pStyle w:val="Heading2"/>
      </w:pPr>
      <w:r>
        <w:t>COVID-19</w:t>
      </w:r>
      <w:r w:rsidR="004966AC">
        <w:t xml:space="preserve"> Checklist</w:t>
      </w:r>
    </w:p>
    <w:p w14:paraId="662600E1" w14:textId="77777777" w:rsidR="004966AC" w:rsidRDefault="004966AC" w:rsidP="004966AC">
      <w:r>
        <w:t>Checklist:</w:t>
      </w:r>
    </w:p>
    <w:p w14:paraId="5AFCB731" w14:textId="77777777" w:rsidR="004966AC" w:rsidRDefault="004966AC" w:rsidP="004966AC">
      <w:pPr>
        <w:pStyle w:val="ListParagraph"/>
        <w:numPr>
          <w:ilvl w:val="0"/>
          <w:numId w:val="35"/>
        </w:numPr>
      </w:pPr>
      <w:r>
        <w:t>Those responsible for running the event have been provided with information and training on COVID-19, including when to get tested, physical distancing and cleaning</w:t>
      </w:r>
    </w:p>
    <w:p w14:paraId="2C0CAB84" w14:textId="3C1A84E8" w:rsidR="004966AC" w:rsidRDefault="004966AC" w:rsidP="004966AC">
      <w:pPr>
        <w:pStyle w:val="ListParagraph"/>
        <w:numPr>
          <w:ilvl w:val="0"/>
          <w:numId w:val="35"/>
        </w:numPr>
      </w:pPr>
      <w:r>
        <w:t xml:space="preserve">Conditions of venue entry (including physical distancing and consequences for not observing physical distancing) have been made available to students on Facebook and at the venue </w:t>
      </w:r>
    </w:p>
    <w:p w14:paraId="7D1CC330" w14:textId="308B3449" w:rsidR="004966AC" w:rsidRDefault="004966AC" w:rsidP="004966AC">
      <w:pPr>
        <w:pStyle w:val="ListParagraph"/>
        <w:numPr>
          <w:ilvl w:val="0"/>
          <w:numId w:val="35"/>
        </w:numPr>
      </w:pPr>
      <w:r>
        <w:t xml:space="preserve">The names and conduct numbers of all students attending the event have been collected </w:t>
      </w:r>
      <w:r w:rsidR="00BA0AF3">
        <w:t xml:space="preserve">at the point of entry </w:t>
      </w:r>
    </w:p>
    <w:p w14:paraId="25F9BC92" w14:textId="667274EF" w:rsidR="004966AC" w:rsidRDefault="004966AC" w:rsidP="004966AC">
      <w:pPr>
        <w:pStyle w:val="ListParagraph"/>
        <w:numPr>
          <w:ilvl w:val="0"/>
          <w:numId w:val="35"/>
        </w:numPr>
      </w:pPr>
      <w:r>
        <w:t xml:space="preserve">An event list has been prepared, and only students on that list may enter the venue and participate in the event </w:t>
      </w:r>
    </w:p>
    <w:p w14:paraId="5378F947" w14:textId="46043B47" w:rsidR="004966AC" w:rsidRDefault="004966AC" w:rsidP="004966AC">
      <w:pPr>
        <w:pStyle w:val="ListParagraph"/>
        <w:numPr>
          <w:ilvl w:val="0"/>
          <w:numId w:val="35"/>
        </w:numPr>
      </w:pPr>
      <w:r>
        <w:t xml:space="preserve">Table and chair placement </w:t>
      </w:r>
      <w:proofErr w:type="gramStart"/>
      <w:r w:rsidR="00383431">
        <w:t>permits</w:t>
      </w:r>
      <w:proofErr w:type="gramEnd"/>
      <w:r w:rsidR="005E45F5">
        <w:t xml:space="preserve"> a distance of </w:t>
      </w:r>
      <w:r>
        <w:t xml:space="preserve">at least 1.5m between students </w:t>
      </w:r>
      <w:r w:rsidR="005E45F5">
        <w:t xml:space="preserve">to be maintained </w:t>
      </w:r>
    </w:p>
    <w:p w14:paraId="630007E9" w14:textId="77777777" w:rsidR="004966AC" w:rsidRDefault="004966AC" w:rsidP="004966AC">
      <w:pPr>
        <w:pStyle w:val="ListParagraph"/>
        <w:numPr>
          <w:ilvl w:val="0"/>
          <w:numId w:val="35"/>
        </w:numPr>
      </w:pPr>
      <w:r>
        <w:t xml:space="preserve">Students are aware that alcohol may only be consumed while they are seated </w:t>
      </w:r>
    </w:p>
    <w:p w14:paraId="133C5DCC" w14:textId="77777777" w:rsidR="004966AC" w:rsidRDefault="004966AC" w:rsidP="004966AC">
      <w:pPr>
        <w:pStyle w:val="ListParagraph"/>
        <w:numPr>
          <w:ilvl w:val="0"/>
          <w:numId w:val="35"/>
        </w:numPr>
      </w:pPr>
      <w:r>
        <w:t xml:space="preserve">Bathrooms are well stocked with soap and paper towels </w:t>
      </w:r>
    </w:p>
    <w:p w14:paraId="0DE72105" w14:textId="4FFCE42B" w:rsidR="004966AC" w:rsidRDefault="004966AC" w:rsidP="004966AC">
      <w:pPr>
        <w:pStyle w:val="ListParagraph"/>
        <w:numPr>
          <w:ilvl w:val="0"/>
          <w:numId w:val="35"/>
        </w:numPr>
      </w:pPr>
      <w:r>
        <w:t xml:space="preserve">Hand sanitizer is available at the entry </w:t>
      </w:r>
    </w:p>
    <w:p w14:paraId="76EA8259" w14:textId="65E6469C" w:rsidR="004966AC" w:rsidRDefault="004966AC" w:rsidP="004966AC">
      <w:pPr>
        <w:pStyle w:val="ListParagraph"/>
        <w:numPr>
          <w:ilvl w:val="0"/>
          <w:numId w:val="35"/>
        </w:numPr>
      </w:pPr>
      <w:r>
        <w:t xml:space="preserve">Venue surfaces (such as </w:t>
      </w:r>
      <w:r w:rsidR="00831806">
        <w:t>tabletops</w:t>
      </w:r>
      <w:r>
        <w:t xml:space="preserve">) have been disinfected prior to the event </w:t>
      </w:r>
    </w:p>
    <w:p w14:paraId="1D977FC1" w14:textId="1BC94856" w:rsidR="004966AC" w:rsidRDefault="004966AC" w:rsidP="004966AC">
      <w:pPr>
        <w:pStyle w:val="ListParagraph"/>
        <w:numPr>
          <w:ilvl w:val="0"/>
          <w:numId w:val="35"/>
        </w:numPr>
      </w:pPr>
      <w:r>
        <w:t xml:space="preserve">Contactless payment options are encouraged </w:t>
      </w:r>
    </w:p>
    <w:p w14:paraId="13E8D0EE" w14:textId="352B4D7A" w:rsidR="00243021" w:rsidRDefault="00243021" w:rsidP="004966AC">
      <w:pPr>
        <w:pStyle w:val="ListParagraph"/>
        <w:numPr>
          <w:ilvl w:val="0"/>
          <w:numId w:val="35"/>
        </w:numPr>
      </w:pPr>
      <w:r>
        <w:t xml:space="preserve">Records of students in attendance will </w:t>
      </w:r>
      <w:r w:rsidR="00004167">
        <w:t xml:space="preserve">securely kept </w:t>
      </w:r>
      <w:r w:rsidR="00081694">
        <w:t xml:space="preserve">by </w:t>
      </w:r>
      <w:r w:rsidR="0061412F">
        <w:t xml:space="preserve">the Organising Committee </w:t>
      </w:r>
      <w:r w:rsidR="00081694">
        <w:t xml:space="preserve"> </w:t>
      </w:r>
    </w:p>
    <w:p w14:paraId="7D2765CD" w14:textId="46A50471" w:rsidR="004966AC" w:rsidRDefault="004966AC" w:rsidP="004966AC"/>
    <w:p w14:paraId="43A83506" w14:textId="1A050D4E" w:rsidR="004966AC" w:rsidRDefault="004966AC" w:rsidP="004966AC">
      <w:r>
        <w:t xml:space="preserve">See also: COVID-19 Risks (below). </w:t>
      </w:r>
    </w:p>
    <w:p w14:paraId="43DF4849" w14:textId="7791D575" w:rsidR="00831799" w:rsidRDefault="00831799" w:rsidP="000F216B">
      <w:pPr>
        <w:pStyle w:val="Heading2"/>
      </w:pPr>
      <w:r w:rsidRPr="00374676">
        <w:t>Event Run Sheet  </w:t>
      </w:r>
    </w:p>
    <w:tbl>
      <w:tblPr>
        <w:tblStyle w:val="TableGrid0"/>
        <w:tblW w:w="0" w:type="auto"/>
        <w:tblLook w:val="04A0" w:firstRow="1" w:lastRow="0" w:firstColumn="1" w:lastColumn="0" w:noHBand="0" w:noVBand="1"/>
      </w:tblPr>
      <w:tblGrid>
        <w:gridCol w:w="3003"/>
        <w:gridCol w:w="3003"/>
        <w:gridCol w:w="3004"/>
      </w:tblGrid>
      <w:tr w:rsidR="000F216B" w14:paraId="76577742" w14:textId="77777777" w:rsidTr="000F216B">
        <w:tc>
          <w:tcPr>
            <w:tcW w:w="3003" w:type="dxa"/>
          </w:tcPr>
          <w:p w14:paraId="321BDC46" w14:textId="430E749C" w:rsidR="000F216B" w:rsidRPr="000F216B" w:rsidRDefault="000F216B" w:rsidP="000F216B">
            <w:pPr>
              <w:rPr>
                <w:b/>
              </w:rPr>
            </w:pPr>
            <w:r w:rsidRPr="000F216B">
              <w:rPr>
                <w:b/>
              </w:rPr>
              <w:t>Time</w:t>
            </w:r>
          </w:p>
        </w:tc>
        <w:tc>
          <w:tcPr>
            <w:tcW w:w="3003" w:type="dxa"/>
          </w:tcPr>
          <w:p w14:paraId="71DE3A3D" w14:textId="3E7611CC" w:rsidR="000F216B" w:rsidRPr="000F216B" w:rsidRDefault="000F216B" w:rsidP="000F216B">
            <w:pPr>
              <w:rPr>
                <w:b/>
              </w:rPr>
            </w:pPr>
            <w:r w:rsidRPr="000F216B">
              <w:rPr>
                <w:b/>
              </w:rPr>
              <w:t>Description</w:t>
            </w:r>
          </w:p>
        </w:tc>
        <w:tc>
          <w:tcPr>
            <w:tcW w:w="3004" w:type="dxa"/>
          </w:tcPr>
          <w:p w14:paraId="756D1F52" w14:textId="12CE1612" w:rsidR="000F216B" w:rsidRPr="000F216B" w:rsidRDefault="000F216B" w:rsidP="000F216B">
            <w:pPr>
              <w:rPr>
                <w:b/>
              </w:rPr>
            </w:pPr>
            <w:r w:rsidRPr="000F216B">
              <w:rPr>
                <w:b/>
              </w:rPr>
              <w:t>Responsibility</w:t>
            </w:r>
          </w:p>
        </w:tc>
      </w:tr>
      <w:tr w:rsidR="00665C67" w14:paraId="55A75D26" w14:textId="77777777" w:rsidTr="000F216B">
        <w:tc>
          <w:tcPr>
            <w:tcW w:w="3003" w:type="dxa"/>
          </w:tcPr>
          <w:p w14:paraId="699EB953" w14:textId="77777777" w:rsidR="00665C67" w:rsidRDefault="00665C67" w:rsidP="00665C67">
            <w:r>
              <w:t>[Response]</w:t>
            </w:r>
          </w:p>
          <w:p w14:paraId="14872387" w14:textId="70CF1004" w:rsidR="00665C67" w:rsidRDefault="00665C67" w:rsidP="00665C67"/>
        </w:tc>
        <w:tc>
          <w:tcPr>
            <w:tcW w:w="3003" w:type="dxa"/>
          </w:tcPr>
          <w:p w14:paraId="475874D7" w14:textId="77777777" w:rsidR="00665C67" w:rsidRDefault="00665C67" w:rsidP="00665C67">
            <w:r>
              <w:t>[Response]</w:t>
            </w:r>
          </w:p>
          <w:p w14:paraId="1F6AB1F6" w14:textId="77777777" w:rsidR="00665C67" w:rsidRDefault="00665C67" w:rsidP="00665C67"/>
        </w:tc>
        <w:tc>
          <w:tcPr>
            <w:tcW w:w="3004" w:type="dxa"/>
          </w:tcPr>
          <w:p w14:paraId="224A008E" w14:textId="77777777" w:rsidR="00665C67" w:rsidRDefault="00665C67" w:rsidP="00665C67">
            <w:r>
              <w:t>[Response]</w:t>
            </w:r>
          </w:p>
          <w:p w14:paraId="5B39DB85" w14:textId="77777777" w:rsidR="00665C67" w:rsidRDefault="00665C67" w:rsidP="00665C67"/>
        </w:tc>
      </w:tr>
      <w:tr w:rsidR="00665C67" w14:paraId="2D16F8A8" w14:textId="77777777" w:rsidTr="000F216B">
        <w:tc>
          <w:tcPr>
            <w:tcW w:w="3003" w:type="dxa"/>
          </w:tcPr>
          <w:p w14:paraId="24C17CD9" w14:textId="77777777" w:rsidR="00665C67" w:rsidRDefault="00665C67" w:rsidP="00665C67">
            <w:r>
              <w:t>[Response]</w:t>
            </w:r>
          </w:p>
          <w:p w14:paraId="5B889977" w14:textId="54C5C8A3" w:rsidR="00665C67" w:rsidRDefault="00665C67" w:rsidP="00665C67"/>
        </w:tc>
        <w:tc>
          <w:tcPr>
            <w:tcW w:w="3003" w:type="dxa"/>
          </w:tcPr>
          <w:p w14:paraId="7C4DCD1B" w14:textId="77777777" w:rsidR="00665C67" w:rsidRDefault="00665C67" w:rsidP="00665C67">
            <w:r>
              <w:t>[Response]</w:t>
            </w:r>
          </w:p>
          <w:p w14:paraId="22745621" w14:textId="77777777" w:rsidR="00665C67" w:rsidRDefault="00665C67" w:rsidP="00665C67"/>
        </w:tc>
        <w:tc>
          <w:tcPr>
            <w:tcW w:w="3004" w:type="dxa"/>
          </w:tcPr>
          <w:p w14:paraId="6B7E4B34" w14:textId="77777777" w:rsidR="00665C67" w:rsidRDefault="00665C67" w:rsidP="00665C67">
            <w:r>
              <w:t>[Response]</w:t>
            </w:r>
          </w:p>
          <w:p w14:paraId="6418F90B" w14:textId="77777777" w:rsidR="00665C67" w:rsidRDefault="00665C67" w:rsidP="00665C67"/>
        </w:tc>
      </w:tr>
      <w:tr w:rsidR="00665C67" w14:paraId="66B83E41" w14:textId="77777777" w:rsidTr="000F216B">
        <w:tc>
          <w:tcPr>
            <w:tcW w:w="3003" w:type="dxa"/>
          </w:tcPr>
          <w:p w14:paraId="30746012" w14:textId="77777777" w:rsidR="00665C67" w:rsidRDefault="00665C67" w:rsidP="00665C67">
            <w:r>
              <w:lastRenderedPageBreak/>
              <w:t>[Response]</w:t>
            </w:r>
          </w:p>
          <w:p w14:paraId="145F333B" w14:textId="4DF5C829" w:rsidR="00665C67" w:rsidRDefault="00665C67" w:rsidP="00665C67"/>
        </w:tc>
        <w:tc>
          <w:tcPr>
            <w:tcW w:w="3003" w:type="dxa"/>
          </w:tcPr>
          <w:p w14:paraId="2E5693BB" w14:textId="77777777" w:rsidR="00665C67" w:rsidRDefault="00665C67" w:rsidP="00665C67">
            <w:r>
              <w:t>[Response]</w:t>
            </w:r>
          </w:p>
          <w:p w14:paraId="233D26DB" w14:textId="77777777" w:rsidR="00665C67" w:rsidRDefault="00665C67" w:rsidP="00665C67"/>
        </w:tc>
        <w:tc>
          <w:tcPr>
            <w:tcW w:w="3004" w:type="dxa"/>
          </w:tcPr>
          <w:p w14:paraId="4FDE5DF4" w14:textId="77777777" w:rsidR="00665C67" w:rsidRDefault="00665C67" w:rsidP="00665C67">
            <w:r>
              <w:t>[Response]</w:t>
            </w:r>
          </w:p>
          <w:p w14:paraId="7C08552B" w14:textId="77777777" w:rsidR="00665C67" w:rsidRDefault="00665C67" w:rsidP="00665C67"/>
        </w:tc>
      </w:tr>
    </w:tbl>
    <w:p w14:paraId="7F0099BF" w14:textId="77777777" w:rsidR="007E3BEC" w:rsidRDefault="007E3BEC" w:rsidP="007E3BEC"/>
    <w:p w14:paraId="24D8FD15" w14:textId="66F58EAA" w:rsidR="00831799" w:rsidRDefault="000F216B" w:rsidP="000F216B">
      <w:pPr>
        <w:pStyle w:val="Heading2"/>
      </w:pPr>
      <w:r>
        <w:t>P</w:t>
      </w:r>
      <w:r w:rsidR="00831799" w:rsidRPr="00374676">
        <w:t>ost Event</w:t>
      </w:r>
    </w:p>
    <w:tbl>
      <w:tblPr>
        <w:tblStyle w:val="TableGrid0"/>
        <w:tblW w:w="0" w:type="auto"/>
        <w:tblLook w:val="04A0" w:firstRow="1" w:lastRow="0" w:firstColumn="1" w:lastColumn="0" w:noHBand="0" w:noVBand="1"/>
      </w:tblPr>
      <w:tblGrid>
        <w:gridCol w:w="9010"/>
      </w:tblGrid>
      <w:tr w:rsidR="009F7292" w14:paraId="1E786D17" w14:textId="77777777" w:rsidTr="009F7292">
        <w:tc>
          <w:tcPr>
            <w:tcW w:w="9010" w:type="dxa"/>
          </w:tcPr>
          <w:p w14:paraId="24DC2B20" w14:textId="7A9EA26C" w:rsidR="009F7292" w:rsidRPr="009F7292" w:rsidRDefault="009F7292" w:rsidP="00DD44BD">
            <w:pPr>
              <w:pStyle w:val="Heading4"/>
            </w:pPr>
            <w:r w:rsidRPr="009F7292">
              <w:t>Who will be responsible for clean-up?</w:t>
            </w:r>
            <w:r>
              <w:t xml:space="preserve"> </w:t>
            </w:r>
          </w:p>
          <w:p w14:paraId="081E0A9D" w14:textId="0B8D5D25" w:rsidR="009F7292" w:rsidRPr="00E86715" w:rsidRDefault="00E86715" w:rsidP="00E86715">
            <w:pPr>
              <w:pStyle w:val="ListParagraph"/>
              <w:numPr>
                <w:ilvl w:val="0"/>
                <w:numId w:val="25"/>
              </w:numPr>
              <w:rPr>
                <w:color w:val="4472C4" w:themeColor="accent5"/>
              </w:rPr>
            </w:pPr>
            <w:r>
              <w:t>[Response]</w:t>
            </w:r>
          </w:p>
          <w:p w14:paraId="5D49EB03" w14:textId="77777777" w:rsidR="004958FD" w:rsidRPr="00E86715" w:rsidRDefault="004958FD" w:rsidP="00E86715">
            <w:pPr>
              <w:rPr>
                <w:color w:val="4472C4" w:themeColor="accent5"/>
              </w:rPr>
            </w:pPr>
          </w:p>
          <w:p w14:paraId="7C65A48A" w14:textId="77777777" w:rsidR="009F7292" w:rsidRDefault="009F7292" w:rsidP="00DD44BD">
            <w:pPr>
              <w:pStyle w:val="Heading4"/>
            </w:pPr>
            <w:r w:rsidRPr="009F7292">
              <w:t>Who will make them aware that they are responsible?</w:t>
            </w:r>
          </w:p>
          <w:p w14:paraId="6102A4A1" w14:textId="77777777" w:rsidR="009F7292" w:rsidRPr="00F94477" w:rsidRDefault="00E86715" w:rsidP="00E86715">
            <w:pPr>
              <w:pStyle w:val="ListParagraph"/>
              <w:numPr>
                <w:ilvl w:val="0"/>
                <w:numId w:val="24"/>
              </w:numPr>
              <w:rPr>
                <w:b/>
                <w:color w:val="000000" w:themeColor="text1"/>
              </w:rPr>
            </w:pPr>
            <w:r>
              <w:t>[Response]</w:t>
            </w:r>
          </w:p>
          <w:p w14:paraId="136B4EC9" w14:textId="77777777" w:rsidR="00F94477" w:rsidRDefault="00F94477" w:rsidP="00F94477">
            <w:pPr>
              <w:rPr>
                <w:b/>
                <w:color w:val="000000" w:themeColor="text1"/>
              </w:rPr>
            </w:pPr>
          </w:p>
          <w:p w14:paraId="16BA20DB" w14:textId="77777777" w:rsidR="00F94477" w:rsidRPr="009F7292" w:rsidRDefault="00F94477" w:rsidP="00F94477">
            <w:pPr>
              <w:pStyle w:val="Heading4"/>
            </w:pPr>
            <w:r>
              <w:t>Which COVID-19 clean-up precautions will be taken?</w:t>
            </w:r>
          </w:p>
          <w:p w14:paraId="7D8B2EFF" w14:textId="77777777" w:rsidR="00F94477" w:rsidRPr="004958FD" w:rsidRDefault="00F94477" w:rsidP="00F94477">
            <w:pPr>
              <w:pStyle w:val="ListParagraph"/>
              <w:numPr>
                <w:ilvl w:val="0"/>
                <w:numId w:val="25"/>
              </w:numPr>
              <w:rPr>
                <w:color w:val="4472C4" w:themeColor="accent5"/>
              </w:rPr>
            </w:pPr>
            <w:r>
              <w:t>[Response]</w:t>
            </w:r>
          </w:p>
          <w:p w14:paraId="46EA1D72" w14:textId="1E508E2E" w:rsidR="00F94477" w:rsidRPr="00F94477" w:rsidRDefault="00F94477" w:rsidP="00F94477">
            <w:pPr>
              <w:rPr>
                <w:b/>
                <w:color w:val="000000" w:themeColor="text1"/>
              </w:rPr>
            </w:pPr>
          </w:p>
        </w:tc>
      </w:tr>
    </w:tbl>
    <w:p w14:paraId="689304ED" w14:textId="32C9F73B" w:rsidR="007E3BEC" w:rsidRDefault="007E3BEC" w:rsidP="007E3BEC"/>
    <w:p w14:paraId="7B1E9D26" w14:textId="77777777" w:rsidR="00831799" w:rsidRPr="00374676" w:rsidRDefault="00831799" w:rsidP="00831799">
      <w:pPr>
        <w:rPr>
          <w:rFonts w:ascii="Arial" w:hAnsi="Arial" w:cs="Arial"/>
          <w:lang w:eastAsia="en-AU"/>
        </w:rPr>
      </w:pPr>
      <w:r w:rsidRPr="00374676">
        <w:rPr>
          <w:rFonts w:ascii="Arial" w:hAnsi="Arial" w:cs="Arial"/>
          <w:color w:val="000000"/>
          <w:lang w:eastAsia="en-AU"/>
        </w:rPr>
        <w:t> </w:t>
      </w:r>
    </w:p>
    <w:p w14:paraId="340C5345" w14:textId="14CBEA92" w:rsidR="00831799" w:rsidRDefault="007E3BEC" w:rsidP="007E3BEC">
      <w:pPr>
        <w:pStyle w:val="Heading2"/>
      </w:pPr>
      <w:r>
        <w:t>Afters</w:t>
      </w:r>
      <w:r w:rsidR="00831799" w:rsidRPr="00374676">
        <w:t> </w:t>
      </w:r>
    </w:p>
    <w:tbl>
      <w:tblPr>
        <w:tblStyle w:val="TableGrid0"/>
        <w:tblW w:w="0" w:type="auto"/>
        <w:tblLook w:val="04A0" w:firstRow="1" w:lastRow="0" w:firstColumn="1" w:lastColumn="0" w:noHBand="0" w:noVBand="1"/>
      </w:tblPr>
      <w:tblGrid>
        <w:gridCol w:w="9010"/>
      </w:tblGrid>
      <w:tr w:rsidR="009F7292" w14:paraId="10909FD2" w14:textId="77777777" w:rsidTr="009F7292">
        <w:tc>
          <w:tcPr>
            <w:tcW w:w="9010" w:type="dxa"/>
          </w:tcPr>
          <w:p w14:paraId="5269167A" w14:textId="7CC2E27C" w:rsidR="009F7292" w:rsidRPr="009F7292" w:rsidRDefault="009F7292" w:rsidP="00DD44BD">
            <w:pPr>
              <w:pStyle w:val="Heading4"/>
            </w:pPr>
            <w:r w:rsidRPr="009F7292">
              <w:t xml:space="preserve">Will ‘afters’ be held at the Alfred Hotel (The Grose)? </w:t>
            </w:r>
          </w:p>
          <w:p w14:paraId="244F482D" w14:textId="39CD0988" w:rsidR="009F7292" w:rsidRPr="009F7292" w:rsidRDefault="00E86715" w:rsidP="00E86715">
            <w:pPr>
              <w:pStyle w:val="ListParagraph"/>
              <w:numPr>
                <w:ilvl w:val="0"/>
                <w:numId w:val="23"/>
              </w:numPr>
            </w:pPr>
            <w:r>
              <w:t>[Response]</w:t>
            </w:r>
          </w:p>
        </w:tc>
      </w:tr>
    </w:tbl>
    <w:p w14:paraId="53D50E40" w14:textId="5AE6AAD2" w:rsidR="007E3BEC" w:rsidRDefault="007E3BEC" w:rsidP="007E3BEC">
      <w:pPr>
        <w:rPr>
          <w:rFonts w:ascii="Segoe UI Symbol" w:hAnsi="Segoe UI Symbol" w:cs="Segoe UI Symbol"/>
        </w:rPr>
      </w:pPr>
    </w:p>
    <w:p w14:paraId="5E34152D" w14:textId="7E968515" w:rsidR="009F7292" w:rsidRDefault="009F7292" w:rsidP="009F7292">
      <w:r>
        <w:t>If Yes:</w:t>
      </w:r>
    </w:p>
    <w:p w14:paraId="6F7C7541" w14:textId="14AB3DEB" w:rsidR="009F7292" w:rsidRDefault="009F7292" w:rsidP="009F7292"/>
    <w:tbl>
      <w:tblPr>
        <w:tblStyle w:val="TableGrid0"/>
        <w:tblW w:w="0" w:type="auto"/>
        <w:tblLook w:val="04A0" w:firstRow="1" w:lastRow="0" w:firstColumn="1" w:lastColumn="0" w:noHBand="0" w:noVBand="1"/>
      </w:tblPr>
      <w:tblGrid>
        <w:gridCol w:w="9010"/>
      </w:tblGrid>
      <w:tr w:rsidR="009F7292" w14:paraId="537FB13A" w14:textId="77777777" w:rsidTr="00CD5BF9">
        <w:tc>
          <w:tcPr>
            <w:tcW w:w="9010" w:type="dxa"/>
          </w:tcPr>
          <w:p w14:paraId="74D54BED" w14:textId="723421E3" w:rsidR="009F7292" w:rsidRDefault="009F7292" w:rsidP="00DD44BD">
            <w:pPr>
              <w:pStyle w:val="Heading4"/>
            </w:pPr>
            <w:r w:rsidRPr="009F7292">
              <w:t>Who is responsible for making contact with the venue?</w:t>
            </w:r>
          </w:p>
          <w:p w14:paraId="5504FAFF" w14:textId="6DC11655" w:rsidR="009F7292" w:rsidRDefault="00E86715" w:rsidP="00E86715">
            <w:pPr>
              <w:pStyle w:val="ListParagraph"/>
              <w:numPr>
                <w:ilvl w:val="0"/>
                <w:numId w:val="22"/>
              </w:numPr>
            </w:pPr>
            <w:r>
              <w:t>[Response]</w:t>
            </w:r>
          </w:p>
          <w:p w14:paraId="2382A86D" w14:textId="77777777" w:rsidR="00E86715" w:rsidRPr="009F7292" w:rsidRDefault="00E86715" w:rsidP="00E86715">
            <w:pPr>
              <w:pStyle w:val="ListParagraph"/>
            </w:pPr>
          </w:p>
          <w:p w14:paraId="35CEBE95" w14:textId="77777777" w:rsidR="009F7292" w:rsidRPr="009F7292" w:rsidRDefault="009F7292" w:rsidP="00DD44BD">
            <w:pPr>
              <w:pStyle w:val="Heading4"/>
            </w:pPr>
            <w:r w:rsidRPr="009F7292">
              <w:t>Which member of the venue will be contacted?</w:t>
            </w:r>
          </w:p>
          <w:p w14:paraId="62E9E02A" w14:textId="77777777" w:rsidR="009F7292" w:rsidRDefault="00E86715" w:rsidP="00E86715">
            <w:pPr>
              <w:pStyle w:val="ListParagraph"/>
              <w:numPr>
                <w:ilvl w:val="0"/>
                <w:numId w:val="21"/>
              </w:numPr>
            </w:pPr>
            <w:r>
              <w:t>[Response]</w:t>
            </w:r>
          </w:p>
          <w:p w14:paraId="5F3A1D37" w14:textId="20E8948B" w:rsidR="00115B6D" w:rsidRPr="009F7292" w:rsidRDefault="00115B6D" w:rsidP="00115B6D"/>
        </w:tc>
      </w:tr>
    </w:tbl>
    <w:p w14:paraId="414DF01D" w14:textId="456B8622" w:rsidR="00831799" w:rsidRPr="00374676" w:rsidRDefault="00831799" w:rsidP="009F7292">
      <w:pPr>
        <w:rPr>
          <w:rFonts w:ascii="Arial" w:hAnsi="Arial" w:cs="Arial"/>
          <w:lang w:eastAsia="en-AU"/>
        </w:rPr>
      </w:pPr>
    </w:p>
    <w:p w14:paraId="2135C2EC" w14:textId="77777777" w:rsidR="00831799" w:rsidRPr="00374676" w:rsidRDefault="00831799" w:rsidP="007E3BEC">
      <w:pPr>
        <w:pStyle w:val="Heading2"/>
      </w:pPr>
      <w:r w:rsidRPr="00374676">
        <w:t>Post Event Reporting</w:t>
      </w:r>
    </w:p>
    <w:p w14:paraId="59C67CCE" w14:textId="6D337CEF" w:rsidR="00DD44BD" w:rsidRDefault="009F7292" w:rsidP="007E3BEC">
      <w:pPr>
        <w:rPr>
          <w:lang w:eastAsia="en-AU"/>
        </w:rPr>
      </w:pPr>
      <w:r>
        <w:rPr>
          <w:lang w:eastAsia="en-AU"/>
        </w:rPr>
        <w:t xml:space="preserve">Incidents </w:t>
      </w:r>
      <w:r w:rsidR="00831799" w:rsidRPr="00374676">
        <w:rPr>
          <w:lang w:eastAsia="en-AU"/>
        </w:rPr>
        <w:t xml:space="preserve">will be reported to the House Committee Executive by </w:t>
      </w:r>
      <w:r w:rsidR="00DD44BD">
        <w:rPr>
          <w:lang w:eastAsia="en-AU"/>
        </w:rPr>
        <w:t>O</w:t>
      </w:r>
      <w:r w:rsidR="00831799" w:rsidRPr="00374676">
        <w:rPr>
          <w:lang w:eastAsia="en-AU"/>
        </w:rPr>
        <w:t>rganising</w:t>
      </w:r>
      <w:r>
        <w:rPr>
          <w:lang w:eastAsia="en-AU"/>
        </w:rPr>
        <w:t xml:space="preserve"> </w:t>
      </w:r>
      <w:r w:rsidR="00DD44BD">
        <w:rPr>
          <w:lang w:eastAsia="en-AU"/>
        </w:rPr>
        <w:t>C</w:t>
      </w:r>
      <w:r>
        <w:rPr>
          <w:lang w:eastAsia="en-AU"/>
        </w:rPr>
        <w:t xml:space="preserve">ommittee (or Mentors / Pastoral Leaders) by 9:00 am the next day. </w:t>
      </w:r>
      <w:r w:rsidR="00DD44BD">
        <w:rPr>
          <w:lang w:eastAsia="en-AU"/>
        </w:rPr>
        <w:t xml:space="preserve">The House Committee will then </w:t>
      </w:r>
      <w:r w:rsidR="004B4CA9">
        <w:rPr>
          <w:lang w:eastAsia="en-AU"/>
        </w:rPr>
        <w:t>proceed</w:t>
      </w:r>
      <w:r w:rsidR="00DD44BD">
        <w:rPr>
          <w:lang w:eastAsia="en-AU"/>
        </w:rPr>
        <w:t xml:space="preserve"> in accordance with the terms of the Response </w:t>
      </w:r>
      <w:r w:rsidR="004B4CA9">
        <w:rPr>
          <w:lang w:eastAsia="en-AU"/>
        </w:rPr>
        <w:t>Matrix</w:t>
      </w:r>
      <w:r w:rsidR="00DD44BD">
        <w:rPr>
          <w:lang w:eastAsia="en-AU"/>
        </w:rPr>
        <w:t xml:space="preserve">. </w:t>
      </w:r>
    </w:p>
    <w:p w14:paraId="76107E4B" w14:textId="06CF4CEB" w:rsidR="009F7292" w:rsidRDefault="00DD44BD" w:rsidP="007E3BEC">
      <w:pPr>
        <w:rPr>
          <w:lang w:eastAsia="en-AU"/>
        </w:rPr>
      </w:pPr>
      <w:r>
        <w:rPr>
          <w:lang w:eastAsia="en-AU"/>
        </w:rPr>
        <w:t xml:space="preserve"> </w:t>
      </w:r>
      <w:r w:rsidR="009F7292">
        <w:rPr>
          <w:lang w:eastAsia="en-AU"/>
        </w:rPr>
        <w:t xml:space="preserve"> </w:t>
      </w:r>
    </w:p>
    <w:tbl>
      <w:tblPr>
        <w:tblStyle w:val="TableGrid0"/>
        <w:tblW w:w="0" w:type="auto"/>
        <w:tblLook w:val="04A0" w:firstRow="1" w:lastRow="0" w:firstColumn="1" w:lastColumn="0" w:noHBand="0" w:noVBand="1"/>
      </w:tblPr>
      <w:tblGrid>
        <w:gridCol w:w="9010"/>
      </w:tblGrid>
      <w:tr w:rsidR="009F7292" w14:paraId="107EC56B" w14:textId="77777777" w:rsidTr="00CD5BF9">
        <w:tc>
          <w:tcPr>
            <w:tcW w:w="9010" w:type="dxa"/>
          </w:tcPr>
          <w:p w14:paraId="220826D1" w14:textId="2D078FC1" w:rsidR="009F7292" w:rsidRPr="009F7292" w:rsidRDefault="009F7292" w:rsidP="00DD44BD">
            <w:pPr>
              <w:pStyle w:val="Heading4"/>
            </w:pPr>
            <w:r>
              <w:t>Has the post-event reporting procedure been understood by the Organising Committee?</w:t>
            </w:r>
          </w:p>
          <w:p w14:paraId="4D59FE54" w14:textId="048FCF2C" w:rsidR="009F7292" w:rsidRPr="009F7292" w:rsidRDefault="00E86715" w:rsidP="00E86715">
            <w:pPr>
              <w:pStyle w:val="ListParagraph"/>
              <w:numPr>
                <w:ilvl w:val="0"/>
                <w:numId w:val="20"/>
              </w:numPr>
            </w:pPr>
            <w:r>
              <w:t>[Response]</w:t>
            </w:r>
          </w:p>
        </w:tc>
      </w:tr>
    </w:tbl>
    <w:p w14:paraId="3C2D0B7D" w14:textId="77777777" w:rsidR="0088780C" w:rsidRDefault="0088780C" w:rsidP="0088780C"/>
    <w:p w14:paraId="297186A1" w14:textId="77777777" w:rsidR="008B08A5" w:rsidRDefault="008B08A5">
      <w:pPr>
        <w:rPr>
          <w:rFonts w:ascii="Arial" w:hAnsi="Arial" w:cs="Times New Roman"/>
          <w:bCs/>
          <w:color w:val="4472C4" w:themeColor="accent5"/>
          <w:kern w:val="36"/>
          <w:sz w:val="48"/>
          <w:szCs w:val="48"/>
          <w:lang w:eastAsia="en-AU"/>
        </w:rPr>
      </w:pPr>
      <w:r>
        <w:br w:type="page"/>
      </w:r>
    </w:p>
    <w:p w14:paraId="176EFE9F" w14:textId="64FF1911" w:rsidR="00831799" w:rsidRDefault="00831799" w:rsidP="007E3BEC">
      <w:pPr>
        <w:pStyle w:val="Heading1"/>
      </w:pPr>
      <w:r w:rsidRPr="00374676">
        <w:lastRenderedPageBreak/>
        <w:t>Part</w:t>
      </w:r>
      <w:r w:rsidR="00E93FC6">
        <w:t xml:space="preserve"> 3: Risk Management </w:t>
      </w:r>
    </w:p>
    <w:p w14:paraId="182AEAD6" w14:textId="51F1AB77" w:rsidR="00831799" w:rsidRDefault="00831799" w:rsidP="007E3BEC">
      <w:pPr>
        <w:pStyle w:val="Heading2"/>
      </w:pPr>
      <w:r w:rsidRPr="00374676">
        <w:t>Security </w:t>
      </w:r>
    </w:p>
    <w:tbl>
      <w:tblPr>
        <w:tblStyle w:val="TableGrid0"/>
        <w:tblW w:w="0" w:type="auto"/>
        <w:tblLook w:val="04A0" w:firstRow="1" w:lastRow="0" w:firstColumn="1" w:lastColumn="0" w:noHBand="0" w:noVBand="1"/>
      </w:tblPr>
      <w:tblGrid>
        <w:gridCol w:w="9010"/>
      </w:tblGrid>
      <w:tr w:rsidR="00AF48CB" w14:paraId="73F81D73" w14:textId="77777777" w:rsidTr="00AF48CB">
        <w:tc>
          <w:tcPr>
            <w:tcW w:w="9010" w:type="dxa"/>
          </w:tcPr>
          <w:p w14:paraId="6E0A82EF" w14:textId="77777777" w:rsidR="00AF48CB" w:rsidRDefault="00AF48CB" w:rsidP="009E46FE">
            <w:pPr>
              <w:pStyle w:val="Heading4"/>
            </w:pPr>
            <w:r w:rsidRPr="00AF48CB">
              <w:t>Is sec</w:t>
            </w:r>
            <w:r>
              <w:t>urity required for this event? </w:t>
            </w:r>
          </w:p>
          <w:p w14:paraId="346AD66B" w14:textId="77777777" w:rsidR="00AF48CB" w:rsidRPr="005C65FD" w:rsidRDefault="00E86715" w:rsidP="00E86715">
            <w:pPr>
              <w:pStyle w:val="ListParagraph"/>
              <w:numPr>
                <w:ilvl w:val="0"/>
                <w:numId w:val="19"/>
              </w:numPr>
              <w:rPr>
                <w:b/>
              </w:rPr>
            </w:pPr>
            <w:r>
              <w:t>[Response]</w:t>
            </w:r>
          </w:p>
          <w:p w14:paraId="687D10F2" w14:textId="77777777" w:rsidR="005C65FD" w:rsidRDefault="005C65FD" w:rsidP="005C65FD">
            <w:pPr>
              <w:rPr>
                <w:b/>
              </w:rPr>
            </w:pPr>
          </w:p>
          <w:p w14:paraId="182CC790" w14:textId="5D30F62F" w:rsidR="005C65FD" w:rsidRDefault="005C65FD" w:rsidP="005C65FD">
            <w:pPr>
              <w:pStyle w:val="Heading4"/>
            </w:pPr>
            <w:r w:rsidRPr="00AF48CB">
              <w:t>I</w:t>
            </w:r>
            <w:r>
              <w:t xml:space="preserve">f </w:t>
            </w:r>
            <w:r>
              <w:rPr>
                <w:rFonts w:hint="eastAsia"/>
              </w:rPr>
              <w:t>‘</w:t>
            </w:r>
            <w:r>
              <w:t>no</w:t>
            </w:r>
            <w:r>
              <w:rPr>
                <w:rFonts w:hint="eastAsia"/>
              </w:rPr>
              <w:t>’</w:t>
            </w:r>
            <w:r>
              <w:t>, why not?</w:t>
            </w:r>
          </w:p>
          <w:p w14:paraId="727DD146" w14:textId="77777777" w:rsidR="005C65FD" w:rsidRPr="005C65FD" w:rsidRDefault="005C65FD" w:rsidP="005C65FD">
            <w:pPr>
              <w:pStyle w:val="ListParagraph"/>
              <w:numPr>
                <w:ilvl w:val="0"/>
                <w:numId w:val="19"/>
              </w:numPr>
              <w:rPr>
                <w:b/>
              </w:rPr>
            </w:pPr>
            <w:r>
              <w:t>[Response]</w:t>
            </w:r>
          </w:p>
          <w:p w14:paraId="405E127D" w14:textId="1CE40418" w:rsidR="005C65FD" w:rsidRPr="005C65FD" w:rsidRDefault="005C65FD" w:rsidP="005C65FD">
            <w:pPr>
              <w:rPr>
                <w:b/>
              </w:rPr>
            </w:pPr>
          </w:p>
        </w:tc>
      </w:tr>
    </w:tbl>
    <w:p w14:paraId="4A2A801A" w14:textId="667986FB" w:rsidR="00AF48CB" w:rsidRDefault="00AF48CB" w:rsidP="00AF48CB"/>
    <w:p w14:paraId="5F3C3CDA" w14:textId="4F07D11D" w:rsidR="00AF48CB" w:rsidRPr="00AF48CB" w:rsidRDefault="00AF48CB" w:rsidP="00AF48CB">
      <w:r w:rsidRPr="00AF48CB">
        <w:t xml:space="preserve">If so: </w:t>
      </w:r>
    </w:p>
    <w:p w14:paraId="79EE2E5B" w14:textId="77777777" w:rsidR="00AF48CB" w:rsidRPr="00AF48CB" w:rsidRDefault="00AF48CB" w:rsidP="00AF48CB">
      <w:pPr>
        <w:rPr>
          <w:b/>
        </w:rPr>
      </w:pPr>
    </w:p>
    <w:tbl>
      <w:tblPr>
        <w:tblStyle w:val="TableGrid0"/>
        <w:tblW w:w="0" w:type="auto"/>
        <w:tblLook w:val="04A0" w:firstRow="1" w:lastRow="0" w:firstColumn="1" w:lastColumn="0" w:noHBand="0" w:noVBand="1"/>
      </w:tblPr>
      <w:tblGrid>
        <w:gridCol w:w="9010"/>
      </w:tblGrid>
      <w:tr w:rsidR="00AF48CB" w14:paraId="58656011" w14:textId="77777777" w:rsidTr="00AF48CB">
        <w:tc>
          <w:tcPr>
            <w:tcW w:w="9010" w:type="dxa"/>
          </w:tcPr>
          <w:p w14:paraId="53BC61AC" w14:textId="068D6833" w:rsidR="00AF48CB" w:rsidRPr="00AF48CB" w:rsidRDefault="00AF48CB" w:rsidP="009E46FE">
            <w:pPr>
              <w:pStyle w:val="Heading4"/>
            </w:pPr>
            <w:r w:rsidRPr="00AF48CB">
              <w:t>Has Nova Security Group been contacted to arrange security?</w:t>
            </w:r>
          </w:p>
          <w:p w14:paraId="5B49D14B" w14:textId="52372735" w:rsidR="00E86715" w:rsidRDefault="00E86715" w:rsidP="00E86715">
            <w:pPr>
              <w:pStyle w:val="ListParagraph"/>
              <w:numPr>
                <w:ilvl w:val="0"/>
                <w:numId w:val="18"/>
              </w:numPr>
            </w:pPr>
            <w:r>
              <w:t>[Response]</w:t>
            </w:r>
          </w:p>
          <w:p w14:paraId="28E7FB90" w14:textId="77777777" w:rsidR="00E86715" w:rsidRPr="00AF48CB" w:rsidRDefault="00E86715" w:rsidP="00E86715">
            <w:pPr>
              <w:pStyle w:val="ListParagraph"/>
            </w:pPr>
          </w:p>
          <w:p w14:paraId="6C0A5380" w14:textId="3D5E8043" w:rsidR="00AF48CB" w:rsidRPr="00AF48CB" w:rsidRDefault="00AF48CB" w:rsidP="009E46FE">
            <w:pPr>
              <w:pStyle w:val="Heading4"/>
            </w:pPr>
            <w:r w:rsidRPr="00AF48CB">
              <w:t>How many security guards will be on duty and what times to ensure</w:t>
            </w:r>
            <w:r w:rsidR="000524B8">
              <w:t xml:space="preserve"> sufficient</w:t>
            </w:r>
            <w:r w:rsidRPr="00AF48CB">
              <w:t xml:space="preserve"> coverage?</w:t>
            </w:r>
          </w:p>
          <w:p w14:paraId="05EE03F2" w14:textId="77777777" w:rsidR="00AF48CB" w:rsidRDefault="00E86715" w:rsidP="00E86715">
            <w:pPr>
              <w:pStyle w:val="ListParagraph"/>
              <w:numPr>
                <w:ilvl w:val="0"/>
                <w:numId w:val="18"/>
              </w:numPr>
            </w:pPr>
            <w:r>
              <w:t>[Response]</w:t>
            </w:r>
          </w:p>
          <w:p w14:paraId="1DB8DF90" w14:textId="7ED67FB3" w:rsidR="000524B8" w:rsidRDefault="000524B8" w:rsidP="000524B8">
            <w:pPr>
              <w:pStyle w:val="ListParagraph"/>
            </w:pPr>
          </w:p>
        </w:tc>
      </w:tr>
    </w:tbl>
    <w:p w14:paraId="4DE471CD" w14:textId="4C7507D1" w:rsidR="007E3BEC" w:rsidRPr="007E3BEC" w:rsidRDefault="007E3BEC" w:rsidP="007E3BEC">
      <w:pPr>
        <w:rPr>
          <w:color w:val="4472C4" w:themeColor="accent5"/>
          <w:lang w:eastAsia="en-AU"/>
        </w:rPr>
      </w:pPr>
    </w:p>
    <w:p w14:paraId="03D829B5" w14:textId="2148AFA0" w:rsidR="00831799" w:rsidRPr="007E3BEC" w:rsidRDefault="007E3BEC" w:rsidP="007E3BEC">
      <w:pPr>
        <w:rPr>
          <w:rFonts w:ascii="Arial" w:hAnsi="Arial" w:cs="Arial"/>
          <w:lang w:eastAsia="en-AU"/>
        </w:rPr>
      </w:pPr>
      <w:r w:rsidRPr="007E3BEC">
        <w:t>Please note that the</w:t>
      </w:r>
      <w:r w:rsidR="00831799" w:rsidRPr="007E3BEC">
        <w:t xml:space="preserve"> Organising Committee is responsible for briefing Security on the following: </w:t>
      </w:r>
    </w:p>
    <w:p w14:paraId="16C4C186" w14:textId="77777777" w:rsidR="00831799" w:rsidRPr="007E3BEC" w:rsidRDefault="00831799" w:rsidP="007E3BEC">
      <w:r w:rsidRPr="007E3BEC">
        <w:t>-      Identification of Nighthawk, event organizers, Student Executive </w:t>
      </w:r>
    </w:p>
    <w:p w14:paraId="1540F112" w14:textId="77777777" w:rsidR="00831799" w:rsidRPr="007E3BEC" w:rsidRDefault="00831799" w:rsidP="007E3BEC">
      <w:r w:rsidRPr="007E3BEC">
        <w:t>-      Site walk through (including re-entry points to be monitored) </w:t>
      </w:r>
    </w:p>
    <w:p w14:paraId="776D0CA3" w14:textId="77777777" w:rsidR="00831799" w:rsidRPr="007E3BEC" w:rsidRDefault="00831799" w:rsidP="007E3BEC">
      <w:r w:rsidRPr="007E3BEC">
        <w:t>-      Behavioural Management plan as set out below </w:t>
      </w:r>
    </w:p>
    <w:p w14:paraId="2D8AC5E6" w14:textId="40B9B26B" w:rsidR="00831799" w:rsidRDefault="00831799" w:rsidP="007E3BEC">
      <w:r w:rsidRPr="007E3BEC">
        <w:t>-      Protocols on identification of patrons who cause harm or damage to people/property  </w:t>
      </w:r>
    </w:p>
    <w:p w14:paraId="2EFE9661" w14:textId="77DBC31A" w:rsidR="00AF48CB" w:rsidRDefault="00AF48CB" w:rsidP="007E3BEC"/>
    <w:tbl>
      <w:tblPr>
        <w:tblStyle w:val="TableGrid0"/>
        <w:tblW w:w="0" w:type="auto"/>
        <w:tblLook w:val="04A0" w:firstRow="1" w:lastRow="0" w:firstColumn="1" w:lastColumn="0" w:noHBand="0" w:noVBand="1"/>
      </w:tblPr>
      <w:tblGrid>
        <w:gridCol w:w="9010"/>
      </w:tblGrid>
      <w:tr w:rsidR="00AF48CB" w14:paraId="685A8A59" w14:textId="77777777" w:rsidTr="00AF48CB">
        <w:tc>
          <w:tcPr>
            <w:tcW w:w="9010" w:type="dxa"/>
          </w:tcPr>
          <w:p w14:paraId="015994FA" w14:textId="77777777" w:rsidR="00AF48CB" w:rsidRPr="00AF48CB" w:rsidRDefault="00AF48CB" w:rsidP="009E46FE">
            <w:pPr>
              <w:pStyle w:val="Heading4"/>
            </w:pPr>
            <w:r w:rsidRPr="00AF48CB">
              <w:t>Has the above security briefing process been understood by the Organising Committee?</w:t>
            </w:r>
          </w:p>
          <w:p w14:paraId="0FBD3302" w14:textId="692AA73D" w:rsidR="00AF48CB" w:rsidRDefault="00E86715" w:rsidP="00E86715">
            <w:pPr>
              <w:pStyle w:val="ListParagraph"/>
              <w:numPr>
                <w:ilvl w:val="0"/>
                <w:numId w:val="17"/>
              </w:numPr>
            </w:pPr>
            <w:r>
              <w:t>[Response]</w:t>
            </w:r>
          </w:p>
        </w:tc>
      </w:tr>
    </w:tbl>
    <w:p w14:paraId="3F33EFBE" w14:textId="4E6F49FD" w:rsidR="00374676" w:rsidRPr="00374676" w:rsidRDefault="00374676" w:rsidP="00665C67">
      <w:pPr>
        <w:rPr>
          <w:rFonts w:ascii="Arial" w:hAnsi="Arial" w:cs="Arial"/>
          <w:lang w:eastAsia="en-AU"/>
        </w:rPr>
      </w:pPr>
    </w:p>
    <w:p w14:paraId="3FD6C59F" w14:textId="78ED9E08" w:rsidR="00831799" w:rsidRDefault="00831799" w:rsidP="007E3BEC">
      <w:pPr>
        <w:pStyle w:val="Heading2"/>
      </w:pPr>
      <w:r w:rsidRPr="00374676">
        <w:t>Alcohol Management </w:t>
      </w:r>
    </w:p>
    <w:tbl>
      <w:tblPr>
        <w:tblStyle w:val="TableGrid0"/>
        <w:tblW w:w="0" w:type="auto"/>
        <w:tblLook w:val="04A0" w:firstRow="1" w:lastRow="0" w:firstColumn="1" w:lastColumn="0" w:noHBand="0" w:noVBand="1"/>
      </w:tblPr>
      <w:tblGrid>
        <w:gridCol w:w="9010"/>
      </w:tblGrid>
      <w:tr w:rsidR="00AF48CB" w14:paraId="04A58D2C" w14:textId="77777777" w:rsidTr="00AF48CB">
        <w:tc>
          <w:tcPr>
            <w:tcW w:w="9010" w:type="dxa"/>
          </w:tcPr>
          <w:p w14:paraId="023E81C4" w14:textId="6D6B6D05" w:rsidR="00AF48CB" w:rsidRDefault="00AF48CB" w:rsidP="009E46FE">
            <w:pPr>
              <w:pStyle w:val="Heading4"/>
            </w:pPr>
            <w:r w:rsidRPr="00AF48CB">
              <w:t>All-of-College Events involving alcohol will need to run under the St Andrew’s College On premises Liquor License. Does the Liquor Licence need to be used?</w:t>
            </w:r>
          </w:p>
          <w:p w14:paraId="305D7C42" w14:textId="77777777" w:rsidR="00AF48CB" w:rsidRDefault="00AF48CB" w:rsidP="00E86715">
            <w:pPr>
              <w:rPr>
                <w:b/>
              </w:rPr>
            </w:pPr>
          </w:p>
          <w:p w14:paraId="0B035028" w14:textId="77777777" w:rsidR="00E86715" w:rsidRDefault="00E86715" w:rsidP="00E86715">
            <w:pPr>
              <w:pStyle w:val="ListParagraph"/>
              <w:numPr>
                <w:ilvl w:val="0"/>
                <w:numId w:val="16"/>
              </w:numPr>
            </w:pPr>
            <w:r>
              <w:t>[Response]</w:t>
            </w:r>
          </w:p>
          <w:p w14:paraId="4785AC88" w14:textId="77777777" w:rsidR="00665C67" w:rsidRDefault="00665C67" w:rsidP="00665C67"/>
          <w:p w14:paraId="52D3064D" w14:textId="057D1588" w:rsidR="00665C67" w:rsidRDefault="00665C67" w:rsidP="00665C67">
            <w:r>
              <w:t xml:space="preserve">If ‘NO’, skip to </w:t>
            </w:r>
            <w:hyperlink w:anchor="_Drinks" w:history="1">
              <w:r w:rsidRPr="00665C67">
                <w:rPr>
                  <w:rStyle w:val="Hyperlink"/>
                </w:rPr>
                <w:t>Drinks</w:t>
              </w:r>
            </w:hyperlink>
            <w:r>
              <w:t xml:space="preserve">. </w:t>
            </w:r>
          </w:p>
        </w:tc>
      </w:tr>
    </w:tbl>
    <w:p w14:paraId="064750A6" w14:textId="1F151228" w:rsidR="00665C67" w:rsidRDefault="00665C67" w:rsidP="00665C67"/>
    <w:p w14:paraId="6B3732A8" w14:textId="4D423B1F" w:rsidR="00665C67" w:rsidRDefault="00665C67" w:rsidP="00665C67"/>
    <w:p w14:paraId="4EDC4AE6" w14:textId="4D525943" w:rsidR="00665C67" w:rsidRPr="00665C67" w:rsidRDefault="00665C67" w:rsidP="00665C67">
      <w:r w:rsidRPr="00665C67">
        <w:t>See Appendix 1 for Licensee</w:t>
      </w:r>
      <w:r>
        <w:t xml:space="preserve"> Details and Licence Conditions.</w:t>
      </w:r>
    </w:p>
    <w:p w14:paraId="16E3DC62" w14:textId="1E76423C" w:rsidR="00E86715" w:rsidRDefault="00E86715" w:rsidP="00384A69">
      <w:pPr>
        <w:spacing w:after="140"/>
        <w:rPr>
          <w:rFonts w:ascii="Arial" w:hAnsi="Arial" w:cs="Arial"/>
          <w:color w:val="000000"/>
          <w:lang w:eastAsia="en-AU"/>
        </w:rPr>
      </w:pPr>
    </w:p>
    <w:tbl>
      <w:tblPr>
        <w:tblStyle w:val="TableGrid0"/>
        <w:tblW w:w="0" w:type="auto"/>
        <w:tblLook w:val="04A0" w:firstRow="1" w:lastRow="0" w:firstColumn="1" w:lastColumn="0" w:noHBand="0" w:noVBand="1"/>
      </w:tblPr>
      <w:tblGrid>
        <w:gridCol w:w="9010"/>
      </w:tblGrid>
      <w:tr w:rsidR="00665C67" w14:paraId="26FE6CC4" w14:textId="77777777" w:rsidTr="00665C67">
        <w:tc>
          <w:tcPr>
            <w:tcW w:w="9010" w:type="dxa"/>
          </w:tcPr>
          <w:p w14:paraId="41C2220D" w14:textId="38291B08" w:rsidR="00665C67" w:rsidRPr="001812F0" w:rsidRDefault="00665C67" w:rsidP="009E46FE">
            <w:pPr>
              <w:pStyle w:val="Heading4"/>
              <w:rPr>
                <w:color w:val="auto"/>
              </w:rPr>
            </w:pPr>
            <w:r w:rsidRPr="007D2C8C">
              <w:lastRenderedPageBreak/>
              <w:t>Have the</w:t>
            </w:r>
            <w:r>
              <w:t xml:space="preserve"> Licensee Details and Licence Conditions been read and understood?</w:t>
            </w:r>
          </w:p>
          <w:p w14:paraId="2859D34E" w14:textId="5DD76BA7" w:rsidR="00665C67" w:rsidRPr="00665C67" w:rsidRDefault="00665C67" w:rsidP="00665C67">
            <w:pPr>
              <w:pStyle w:val="ListParagraph"/>
              <w:numPr>
                <w:ilvl w:val="0"/>
                <w:numId w:val="25"/>
              </w:numPr>
              <w:spacing w:after="140"/>
              <w:rPr>
                <w:rFonts w:ascii="Arial" w:hAnsi="Arial" w:cs="Arial"/>
                <w:color w:val="000000"/>
                <w:lang w:eastAsia="en-AU"/>
              </w:rPr>
            </w:pPr>
            <w:r>
              <w:t>[Response]</w:t>
            </w:r>
          </w:p>
          <w:p w14:paraId="77C3A0D8" w14:textId="51844FC1" w:rsidR="00665C67" w:rsidRPr="00665C67" w:rsidRDefault="00665C67" w:rsidP="00665C67">
            <w:pPr>
              <w:rPr>
                <w:rFonts w:ascii="Arial" w:hAnsi="Arial" w:cs="Arial"/>
                <w:color w:val="000000"/>
                <w:lang w:eastAsia="en-AU"/>
              </w:rPr>
            </w:pPr>
          </w:p>
        </w:tc>
      </w:tr>
    </w:tbl>
    <w:p w14:paraId="39D7AAAD" w14:textId="57F00939" w:rsidR="00665C67" w:rsidRDefault="00665C67" w:rsidP="00384A69">
      <w:pPr>
        <w:spacing w:after="140"/>
        <w:rPr>
          <w:rFonts w:ascii="Arial" w:hAnsi="Arial" w:cs="Arial"/>
          <w:color w:val="000000"/>
          <w:lang w:eastAsia="en-AU"/>
        </w:rPr>
      </w:pPr>
    </w:p>
    <w:p w14:paraId="60260C5E" w14:textId="551D3097" w:rsidR="00665C67" w:rsidRDefault="00665C67" w:rsidP="00665C67">
      <w:r w:rsidRPr="00665C67">
        <w:t xml:space="preserve">The Organising Committee is responsible in briefing the external Bar Team. This entails introducing them to the security team, identifying potential concerns, and reminding the team that RSA laws must be followed diligently. </w:t>
      </w:r>
    </w:p>
    <w:p w14:paraId="5BDDE7EC" w14:textId="77777777" w:rsidR="00665C67" w:rsidRPr="00665C67" w:rsidRDefault="00665C67" w:rsidP="00665C67"/>
    <w:tbl>
      <w:tblPr>
        <w:tblStyle w:val="TableGrid0"/>
        <w:tblW w:w="0" w:type="auto"/>
        <w:tblLook w:val="04A0" w:firstRow="1" w:lastRow="0" w:firstColumn="1" w:lastColumn="0" w:noHBand="0" w:noVBand="1"/>
      </w:tblPr>
      <w:tblGrid>
        <w:gridCol w:w="9010"/>
      </w:tblGrid>
      <w:tr w:rsidR="00665C67" w:rsidRPr="00665C67" w14:paraId="5BE6E5DD" w14:textId="77777777" w:rsidTr="00665C67">
        <w:tc>
          <w:tcPr>
            <w:tcW w:w="9010" w:type="dxa"/>
          </w:tcPr>
          <w:p w14:paraId="56470D70" w14:textId="6A9606A5" w:rsidR="00665C67" w:rsidRPr="00665C67" w:rsidRDefault="00665C67" w:rsidP="009E46FE">
            <w:pPr>
              <w:pStyle w:val="Heading4"/>
            </w:pPr>
            <w:proofErr w:type="gramStart"/>
            <w:r w:rsidRPr="00665C67">
              <w:t>Has</w:t>
            </w:r>
            <w:proofErr w:type="gramEnd"/>
            <w:r w:rsidRPr="00665C67">
              <w:t xml:space="preserve"> </w:t>
            </w:r>
            <w:r>
              <w:t>the Organising Committee’s responsibilities in relation to the external Bar Team been understood?</w:t>
            </w:r>
          </w:p>
          <w:p w14:paraId="7F78B689" w14:textId="77777777" w:rsidR="00665C67" w:rsidRPr="00665C67" w:rsidRDefault="00665C67" w:rsidP="00665C67">
            <w:pPr>
              <w:pStyle w:val="ListParagraph"/>
              <w:numPr>
                <w:ilvl w:val="0"/>
                <w:numId w:val="25"/>
              </w:numPr>
              <w:spacing w:after="140"/>
              <w:rPr>
                <w:rFonts w:ascii="Arial" w:hAnsi="Arial" w:cs="Arial"/>
                <w:color w:val="000000"/>
                <w:lang w:eastAsia="en-AU"/>
              </w:rPr>
            </w:pPr>
            <w:r>
              <w:t>[Response]</w:t>
            </w:r>
          </w:p>
          <w:p w14:paraId="4930457F" w14:textId="058FFA0F" w:rsidR="00665C67" w:rsidRPr="00665C67" w:rsidRDefault="00665C67" w:rsidP="00665C67">
            <w:pPr>
              <w:pStyle w:val="ListParagraph"/>
              <w:spacing w:after="140"/>
              <w:rPr>
                <w:rFonts w:ascii="Arial" w:hAnsi="Arial" w:cs="Arial"/>
                <w:color w:val="000000"/>
                <w:lang w:eastAsia="en-AU"/>
              </w:rPr>
            </w:pPr>
          </w:p>
        </w:tc>
      </w:tr>
    </w:tbl>
    <w:p w14:paraId="392D904F" w14:textId="77777777" w:rsidR="00665C67" w:rsidRPr="00665C67" w:rsidRDefault="00665C67" w:rsidP="00665C67"/>
    <w:p w14:paraId="150D62C8" w14:textId="77777777" w:rsidR="00665C67" w:rsidRDefault="00665C67" w:rsidP="00665C67">
      <w:pPr>
        <w:rPr>
          <w:rFonts w:ascii="Arial" w:hAnsi="Arial" w:cs="Arial"/>
          <w:color w:val="000000"/>
          <w:lang w:eastAsia="en-AU"/>
        </w:rPr>
      </w:pPr>
    </w:p>
    <w:tbl>
      <w:tblPr>
        <w:tblStyle w:val="TableGrid0"/>
        <w:tblW w:w="0" w:type="auto"/>
        <w:tblLook w:val="04A0" w:firstRow="1" w:lastRow="0" w:firstColumn="1" w:lastColumn="0" w:noHBand="0" w:noVBand="1"/>
      </w:tblPr>
      <w:tblGrid>
        <w:gridCol w:w="9010"/>
      </w:tblGrid>
      <w:tr w:rsidR="00665C67" w:rsidRPr="00665C67" w14:paraId="797E8C4C" w14:textId="77777777" w:rsidTr="00CD5BF9">
        <w:tc>
          <w:tcPr>
            <w:tcW w:w="9010" w:type="dxa"/>
          </w:tcPr>
          <w:p w14:paraId="6EA274B3" w14:textId="595E5E4F" w:rsidR="00665C67" w:rsidRPr="00665C67" w:rsidRDefault="00665C67" w:rsidP="009E46FE">
            <w:pPr>
              <w:pStyle w:val="Heading4"/>
            </w:pPr>
            <w:r w:rsidRPr="00665C67">
              <w:t>Please list the name and contact number of your nominated RSA Marshall</w:t>
            </w:r>
            <w:r>
              <w:t>:</w:t>
            </w:r>
          </w:p>
          <w:p w14:paraId="569D592F" w14:textId="6963DCA1" w:rsidR="00665C67" w:rsidRPr="00665C67" w:rsidRDefault="00665C67" w:rsidP="00665C67">
            <w:pPr>
              <w:pStyle w:val="ListParagraph"/>
              <w:numPr>
                <w:ilvl w:val="0"/>
                <w:numId w:val="25"/>
              </w:numPr>
              <w:spacing w:after="140"/>
              <w:rPr>
                <w:rFonts w:ascii="Arial" w:hAnsi="Arial" w:cs="Arial"/>
                <w:color w:val="000000"/>
                <w:lang w:eastAsia="en-AU"/>
              </w:rPr>
            </w:pPr>
            <w:r>
              <w:t xml:space="preserve"> [Response]</w:t>
            </w:r>
          </w:p>
          <w:p w14:paraId="6D734081" w14:textId="77777777" w:rsidR="00665C67" w:rsidRPr="00665C67" w:rsidRDefault="00665C67" w:rsidP="00CD5BF9">
            <w:pPr>
              <w:pStyle w:val="ListParagraph"/>
              <w:spacing w:after="140"/>
              <w:rPr>
                <w:rFonts w:ascii="Arial" w:hAnsi="Arial" w:cs="Arial"/>
                <w:color w:val="000000"/>
                <w:lang w:eastAsia="en-AU"/>
              </w:rPr>
            </w:pPr>
          </w:p>
        </w:tc>
      </w:tr>
    </w:tbl>
    <w:p w14:paraId="563E442D" w14:textId="6FE9A67C" w:rsidR="007E3BEC" w:rsidRPr="007E3BEC" w:rsidRDefault="007E3BEC" w:rsidP="007E3BEC"/>
    <w:p w14:paraId="282BCD1D" w14:textId="652F8CAC" w:rsidR="00665C67" w:rsidRPr="009E46FE" w:rsidRDefault="00831799" w:rsidP="009E46FE">
      <w:pPr>
        <w:pStyle w:val="Heading2"/>
      </w:pPr>
      <w:bookmarkStart w:id="0" w:name="_Drinks"/>
      <w:bookmarkEnd w:id="0"/>
      <w:r w:rsidRPr="00384A69">
        <w:t>Drinks</w:t>
      </w:r>
    </w:p>
    <w:tbl>
      <w:tblPr>
        <w:tblStyle w:val="TableGrid0"/>
        <w:tblW w:w="0" w:type="auto"/>
        <w:tblLook w:val="04A0" w:firstRow="1" w:lastRow="0" w:firstColumn="1" w:lastColumn="0" w:noHBand="0" w:noVBand="1"/>
      </w:tblPr>
      <w:tblGrid>
        <w:gridCol w:w="9010"/>
      </w:tblGrid>
      <w:tr w:rsidR="00665C67" w14:paraId="0CE205BC" w14:textId="77777777" w:rsidTr="00665C67">
        <w:tc>
          <w:tcPr>
            <w:tcW w:w="9010" w:type="dxa"/>
          </w:tcPr>
          <w:p w14:paraId="0ED6FE4B" w14:textId="68E62A6E" w:rsidR="00665C67" w:rsidRPr="00665C67" w:rsidRDefault="00665C67" w:rsidP="009E46FE">
            <w:pPr>
              <w:pStyle w:val="Heading4"/>
              <w:rPr>
                <w:lang w:eastAsia="en-AU"/>
              </w:rPr>
            </w:pPr>
            <w:r w:rsidRPr="00665C67">
              <w:rPr>
                <w:lang w:eastAsia="en-AU"/>
              </w:rPr>
              <w:t>Please provide a comprehensive break down the drinks available at the event, both alcoholic and non-alcoholic:</w:t>
            </w:r>
          </w:p>
          <w:p w14:paraId="60F6BE16" w14:textId="672AFA31" w:rsidR="00665C67" w:rsidRPr="00665C67" w:rsidRDefault="00665C67" w:rsidP="00665C67">
            <w:pPr>
              <w:pStyle w:val="ListParagraph"/>
              <w:numPr>
                <w:ilvl w:val="0"/>
                <w:numId w:val="25"/>
              </w:numPr>
              <w:rPr>
                <w:color w:val="4472C4" w:themeColor="accent5"/>
                <w:lang w:eastAsia="en-AU"/>
              </w:rPr>
            </w:pPr>
            <w:r>
              <w:t>[Response]</w:t>
            </w:r>
          </w:p>
          <w:p w14:paraId="670473F5" w14:textId="77777777" w:rsidR="00665C67" w:rsidRDefault="00665C67" w:rsidP="00665C67">
            <w:pPr>
              <w:rPr>
                <w:color w:val="4472C4" w:themeColor="accent5"/>
                <w:lang w:eastAsia="en-AU"/>
              </w:rPr>
            </w:pPr>
          </w:p>
          <w:p w14:paraId="510D78D9" w14:textId="77777777" w:rsidR="00665C67" w:rsidRDefault="00665C67" w:rsidP="00831799">
            <w:pPr>
              <w:rPr>
                <w:rFonts w:ascii="Arial" w:hAnsi="Arial" w:cs="Arial"/>
                <w:color w:val="000000"/>
                <w:lang w:eastAsia="en-AU"/>
              </w:rPr>
            </w:pPr>
          </w:p>
        </w:tc>
      </w:tr>
    </w:tbl>
    <w:p w14:paraId="579BC7A7" w14:textId="204C3F79" w:rsidR="00665C67" w:rsidRDefault="00665C67" w:rsidP="00831799">
      <w:pPr>
        <w:rPr>
          <w:rFonts w:ascii="Arial" w:hAnsi="Arial" w:cs="Arial"/>
          <w:color w:val="000000"/>
          <w:lang w:eastAsia="en-AU"/>
        </w:rPr>
      </w:pPr>
    </w:p>
    <w:p w14:paraId="2F898622" w14:textId="0346A615" w:rsidR="00E93FC6" w:rsidRPr="008B08A5" w:rsidRDefault="009148E5" w:rsidP="008B08A5">
      <w:pPr>
        <w:pStyle w:val="Heading2"/>
      </w:pPr>
      <w:r>
        <w:t xml:space="preserve">General </w:t>
      </w:r>
      <w:r w:rsidR="00831799" w:rsidRPr="00374676">
        <w:t>Behavioural Management </w:t>
      </w:r>
    </w:p>
    <w:p w14:paraId="4970C636" w14:textId="07A6561A" w:rsidR="00831799" w:rsidRPr="00DA4932" w:rsidRDefault="00831799" w:rsidP="00E93FC6">
      <w:pPr>
        <w:rPr>
          <w:color w:val="000000" w:themeColor="text1"/>
        </w:rPr>
      </w:pPr>
      <w:r w:rsidRPr="00DA4932">
        <w:rPr>
          <w:color w:val="000000" w:themeColor="text1"/>
        </w:rPr>
        <w:t xml:space="preserve">Please list what strategies will be implemented to address the </w:t>
      </w:r>
      <w:r w:rsidR="00E93FC6" w:rsidRPr="00DA4932">
        <w:rPr>
          <w:color w:val="000000" w:themeColor="text1"/>
        </w:rPr>
        <w:t xml:space="preserve">circumstances </w:t>
      </w:r>
      <w:r w:rsidRPr="00DA4932">
        <w:rPr>
          <w:color w:val="000000" w:themeColor="text1"/>
        </w:rPr>
        <w:t>below (150 words maximum) </w:t>
      </w:r>
    </w:p>
    <w:p w14:paraId="5BBE43EA" w14:textId="77777777" w:rsidR="00E93FC6" w:rsidRPr="00DA4932" w:rsidRDefault="00E93FC6" w:rsidP="00E93FC6">
      <w:pPr>
        <w:rPr>
          <w:b/>
          <w:color w:val="000000" w:themeColor="text1"/>
        </w:rPr>
      </w:pPr>
    </w:p>
    <w:p w14:paraId="340853DE" w14:textId="632F0031" w:rsidR="00831799" w:rsidRPr="00DA4932" w:rsidRDefault="00831799" w:rsidP="00E93FC6">
      <w:pPr>
        <w:pStyle w:val="ListParagraph"/>
        <w:numPr>
          <w:ilvl w:val="0"/>
          <w:numId w:val="13"/>
        </w:numPr>
        <w:rPr>
          <w:color w:val="000000" w:themeColor="text1"/>
        </w:rPr>
      </w:pPr>
      <w:r w:rsidRPr="00DA4932">
        <w:rPr>
          <w:color w:val="000000" w:themeColor="text1"/>
        </w:rPr>
        <w:t xml:space="preserve">If a patron at your event was acting </w:t>
      </w:r>
      <w:r w:rsidR="00E93FC6" w:rsidRPr="00DA4932">
        <w:rPr>
          <w:color w:val="000000" w:themeColor="text1"/>
        </w:rPr>
        <w:t>out-of-line, or disorderly</w:t>
      </w:r>
    </w:p>
    <w:p w14:paraId="51FD41FA" w14:textId="7BD8FB85" w:rsidR="00E93FC6" w:rsidRPr="00DA4932" w:rsidRDefault="00E93FC6" w:rsidP="00E93FC6">
      <w:pPr>
        <w:rPr>
          <w:color w:val="000000" w:themeColor="text1"/>
        </w:rPr>
      </w:pPr>
    </w:p>
    <w:tbl>
      <w:tblPr>
        <w:tblStyle w:val="TableGrid0"/>
        <w:tblW w:w="0" w:type="auto"/>
        <w:tblLook w:val="04A0" w:firstRow="1" w:lastRow="0" w:firstColumn="1" w:lastColumn="0" w:noHBand="0" w:noVBand="1"/>
      </w:tblPr>
      <w:tblGrid>
        <w:gridCol w:w="9010"/>
      </w:tblGrid>
      <w:tr w:rsidR="00DA4932" w:rsidRPr="00DA4932" w14:paraId="0A42F4AB" w14:textId="77777777" w:rsidTr="00E93FC6">
        <w:tc>
          <w:tcPr>
            <w:tcW w:w="9010" w:type="dxa"/>
          </w:tcPr>
          <w:p w14:paraId="7902F4D9" w14:textId="77777777" w:rsidR="00954857" w:rsidRPr="00DA4932" w:rsidRDefault="00954857" w:rsidP="00954857">
            <w:pPr>
              <w:rPr>
                <w:lang w:eastAsia="en-AU"/>
              </w:rPr>
            </w:pPr>
            <w:r>
              <w:rPr>
                <w:lang w:eastAsia="en-AU"/>
              </w:rPr>
              <w:t>[Response]</w:t>
            </w:r>
          </w:p>
          <w:p w14:paraId="4E9376D7" w14:textId="7AB71653" w:rsidR="00E93FC6" w:rsidRPr="00DA4932" w:rsidRDefault="00E93FC6" w:rsidP="00E93FC6">
            <w:pPr>
              <w:rPr>
                <w:color w:val="000000" w:themeColor="text1"/>
              </w:rPr>
            </w:pPr>
          </w:p>
        </w:tc>
      </w:tr>
    </w:tbl>
    <w:p w14:paraId="4E360624" w14:textId="77777777" w:rsidR="00E93FC6" w:rsidRPr="00DA4932" w:rsidRDefault="00E93FC6" w:rsidP="00E93FC6">
      <w:pPr>
        <w:rPr>
          <w:color w:val="000000" w:themeColor="text1"/>
        </w:rPr>
      </w:pPr>
    </w:p>
    <w:p w14:paraId="024C7088" w14:textId="61D53A3F" w:rsidR="00E93FC6" w:rsidRPr="00DA4932" w:rsidRDefault="00E93FC6" w:rsidP="00E93FC6">
      <w:pPr>
        <w:rPr>
          <w:color w:val="000000" w:themeColor="text1"/>
        </w:rPr>
      </w:pPr>
    </w:p>
    <w:p w14:paraId="74D718EA" w14:textId="15605878" w:rsidR="00831799" w:rsidRPr="00DA4932" w:rsidRDefault="00831799" w:rsidP="00E93FC6">
      <w:pPr>
        <w:pStyle w:val="ListParagraph"/>
        <w:numPr>
          <w:ilvl w:val="0"/>
          <w:numId w:val="13"/>
        </w:numPr>
        <w:rPr>
          <w:color w:val="000000" w:themeColor="text1"/>
          <w:lang w:eastAsia="en-AU"/>
        </w:rPr>
      </w:pPr>
      <w:r w:rsidRPr="00DA4932">
        <w:rPr>
          <w:color w:val="000000" w:themeColor="text1"/>
          <w:lang w:eastAsia="en-AU"/>
        </w:rPr>
        <w:t>Excessive levels of intoxication </w:t>
      </w:r>
    </w:p>
    <w:p w14:paraId="2C2EB741" w14:textId="61FEFA3C" w:rsidR="00E93FC6" w:rsidRPr="00DA4932" w:rsidRDefault="00E93FC6" w:rsidP="00E93FC6">
      <w:pPr>
        <w:rPr>
          <w:color w:val="000000" w:themeColor="text1"/>
          <w:lang w:eastAsia="en-AU"/>
        </w:rPr>
      </w:pPr>
    </w:p>
    <w:tbl>
      <w:tblPr>
        <w:tblStyle w:val="TableGrid0"/>
        <w:tblW w:w="0" w:type="auto"/>
        <w:tblLook w:val="04A0" w:firstRow="1" w:lastRow="0" w:firstColumn="1" w:lastColumn="0" w:noHBand="0" w:noVBand="1"/>
      </w:tblPr>
      <w:tblGrid>
        <w:gridCol w:w="9010"/>
      </w:tblGrid>
      <w:tr w:rsidR="00DA4932" w:rsidRPr="00DA4932" w14:paraId="7C4B7EA1" w14:textId="77777777" w:rsidTr="00E93FC6">
        <w:tc>
          <w:tcPr>
            <w:tcW w:w="9010" w:type="dxa"/>
          </w:tcPr>
          <w:p w14:paraId="643C512C" w14:textId="77777777" w:rsidR="00954857" w:rsidRPr="00DA4932" w:rsidRDefault="00954857" w:rsidP="00954857">
            <w:pPr>
              <w:rPr>
                <w:lang w:eastAsia="en-AU"/>
              </w:rPr>
            </w:pPr>
            <w:r>
              <w:rPr>
                <w:lang w:eastAsia="en-AU"/>
              </w:rPr>
              <w:t>[Response]</w:t>
            </w:r>
          </w:p>
          <w:p w14:paraId="2C5CB9AA" w14:textId="0178304E" w:rsidR="00E93FC6" w:rsidRPr="00DA4932" w:rsidRDefault="00E93FC6" w:rsidP="00E93FC6">
            <w:pPr>
              <w:rPr>
                <w:color w:val="000000" w:themeColor="text1"/>
                <w:lang w:eastAsia="en-AU"/>
              </w:rPr>
            </w:pPr>
          </w:p>
        </w:tc>
      </w:tr>
    </w:tbl>
    <w:p w14:paraId="0DD2C12B" w14:textId="77777777" w:rsidR="00E93FC6" w:rsidRPr="00DA4932" w:rsidRDefault="00E93FC6" w:rsidP="00E93FC6">
      <w:pPr>
        <w:rPr>
          <w:color w:val="000000" w:themeColor="text1"/>
          <w:lang w:eastAsia="en-AU"/>
        </w:rPr>
      </w:pPr>
    </w:p>
    <w:p w14:paraId="69195588" w14:textId="77777777" w:rsidR="00E93FC6" w:rsidRPr="00DA4932" w:rsidRDefault="00E93FC6" w:rsidP="00E93FC6">
      <w:pPr>
        <w:rPr>
          <w:color w:val="000000" w:themeColor="text1"/>
          <w:lang w:eastAsia="en-AU"/>
        </w:rPr>
      </w:pPr>
    </w:p>
    <w:p w14:paraId="70E37D1E" w14:textId="107D41B8" w:rsidR="00831799" w:rsidRPr="00DA4932" w:rsidRDefault="00831799" w:rsidP="00E93FC6">
      <w:pPr>
        <w:pStyle w:val="ListParagraph"/>
        <w:numPr>
          <w:ilvl w:val="0"/>
          <w:numId w:val="13"/>
        </w:numPr>
        <w:rPr>
          <w:color w:val="000000" w:themeColor="text1"/>
          <w:lang w:eastAsia="en-AU"/>
        </w:rPr>
      </w:pPr>
      <w:r w:rsidRPr="00DA4932">
        <w:rPr>
          <w:color w:val="000000" w:themeColor="text1"/>
          <w:lang w:eastAsia="en-AU"/>
        </w:rPr>
        <w:t>Slippery floors and surfaces such as the Highlander dance floor </w:t>
      </w:r>
    </w:p>
    <w:p w14:paraId="0235BA99" w14:textId="63B9F592" w:rsidR="00831799" w:rsidRPr="00DA4932" w:rsidRDefault="00831799" w:rsidP="00831799">
      <w:pPr>
        <w:rPr>
          <w:rFonts w:ascii="Arial" w:eastAsia="Times New Roman" w:hAnsi="Arial" w:cs="Arial"/>
          <w:color w:val="000000" w:themeColor="text1"/>
          <w:lang w:eastAsia="en-AU"/>
        </w:rPr>
      </w:pPr>
    </w:p>
    <w:tbl>
      <w:tblPr>
        <w:tblStyle w:val="TableGrid0"/>
        <w:tblW w:w="0" w:type="auto"/>
        <w:tblLook w:val="04A0" w:firstRow="1" w:lastRow="0" w:firstColumn="1" w:lastColumn="0" w:noHBand="0" w:noVBand="1"/>
      </w:tblPr>
      <w:tblGrid>
        <w:gridCol w:w="9010"/>
      </w:tblGrid>
      <w:tr w:rsidR="00DA4932" w:rsidRPr="00DA4932" w14:paraId="76370D1D" w14:textId="77777777" w:rsidTr="00E93FC6">
        <w:tc>
          <w:tcPr>
            <w:tcW w:w="9010" w:type="dxa"/>
          </w:tcPr>
          <w:p w14:paraId="24E0EEF7" w14:textId="77777777" w:rsidR="00954857" w:rsidRPr="00DA4932" w:rsidRDefault="00954857" w:rsidP="00954857">
            <w:pPr>
              <w:rPr>
                <w:lang w:eastAsia="en-AU"/>
              </w:rPr>
            </w:pPr>
            <w:r>
              <w:rPr>
                <w:lang w:eastAsia="en-AU"/>
              </w:rPr>
              <w:t>[Response]</w:t>
            </w:r>
          </w:p>
          <w:p w14:paraId="35220C1A" w14:textId="7AE1E365" w:rsidR="00E93FC6" w:rsidRPr="00DA4932" w:rsidRDefault="00E93FC6" w:rsidP="00831799">
            <w:pPr>
              <w:rPr>
                <w:rFonts w:ascii="Arial" w:eastAsia="Times New Roman" w:hAnsi="Arial" w:cs="Arial"/>
                <w:color w:val="000000" w:themeColor="text1"/>
                <w:lang w:eastAsia="en-AU"/>
              </w:rPr>
            </w:pPr>
          </w:p>
        </w:tc>
      </w:tr>
    </w:tbl>
    <w:p w14:paraId="700EC46B" w14:textId="77777777" w:rsidR="00E93FC6" w:rsidRPr="00DA4932" w:rsidRDefault="00E93FC6" w:rsidP="00831799">
      <w:pPr>
        <w:rPr>
          <w:rFonts w:ascii="Arial" w:eastAsia="Times New Roman" w:hAnsi="Arial" w:cs="Arial"/>
          <w:color w:val="000000" w:themeColor="text1"/>
          <w:lang w:eastAsia="en-AU"/>
        </w:rPr>
      </w:pPr>
    </w:p>
    <w:p w14:paraId="62443035" w14:textId="77777777" w:rsidR="00831799" w:rsidRPr="00DA4932" w:rsidRDefault="00831799" w:rsidP="00831799">
      <w:pPr>
        <w:spacing w:after="40"/>
        <w:ind w:left="1000"/>
        <w:rPr>
          <w:rFonts w:ascii="Arial" w:hAnsi="Arial" w:cs="Arial"/>
          <w:color w:val="000000" w:themeColor="text1"/>
          <w:lang w:eastAsia="en-AU"/>
        </w:rPr>
      </w:pPr>
      <w:r w:rsidRPr="00DA4932">
        <w:rPr>
          <w:rFonts w:ascii="Arial" w:hAnsi="Arial" w:cs="Arial"/>
          <w:color w:val="000000" w:themeColor="text1"/>
          <w:lang w:eastAsia="en-AU"/>
        </w:rPr>
        <w:t>  </w:t>
      </w:r>
    </w:p>
    <w:p w14:paraId="0FD0F5F3" w14:textId="2166B32F" w:rsidR="00E93FC6" w:rsidRPr="00DA4932" w:rsidRDefault="00831799" w:rsidP="00E93FC6">
      <w:pPr>
        <w:pStyle w:val="ListParagraph"/>
        <w:numPr>
          <w:ilvl w:val="0"/>
          <w:numId w:val="13"/>
        </w:numPr>
        <w:rPr>
          <w:color w:val="000000" w:themeColor="text1"/>
        </w:rPr>
      </w:pPr>
      <w:r w:rsidRPr="00DA4932">
        <w:rPr>
          <w:color w:val="000000" w:themeColor="text1"/>
        </w:rPr>
        <w:t>Patrons bringing alcoholic beverages into the event</w:t>
      </w:r>
      <w:r w:rsidR="00E93FC6" w:rsidRPr="00DA4932">
        <w:rPr>
          <w:color w:val="000000" w:themeColor="text1"/>
        </w:rPr>
        <w:t xml:space="preserve"> from their “pre drinks” venue</w:t>
      </w:r>
    </w:p>
    <w:p w14:paraId="7BF4C911" w14:textId="483A51D9" w:rsidR="00E93FC6" w:rsidRPr="00DA4932" w:rsidRDefault="00E93FC6" w:rsidP="00E93FC6">
      <w:pPr>
        <w:rPr>
          <w:color w:val="000000" w:themeColor="text1"/>
        </w:rPr>
      </w:pPr>
    </w:p>
    <w:tbl>
      <w:tblPr>
        <w:tblStyle w:val="TableGrid0"/>
        <w:tblW w:w="0" w:type="auto"/>
        <w:tblLook w:val="04A0" w:firstRow="1" w:lastRow="0" w:firstColumn="1" w:lastColumn="0" w:noHBand="0" w:noVBand="1"/>
      </w:tblPr>
      <w:tblGrid>
        <w:gridCol w:w="9010"/>
      </w:tblGrid>
      <w:tr w:rsidR="00DA4932" w:rsidRPr="00DA4932" w14:paraId="3B779526" w14:textId="77777777" w:rsidTr="00E93FC6">
        <w:tc>
          <w:tcPr>
            <w:tcW w:w="9010" w:type="dxa"/>
          </w:tcPr>
          <w:p w14:paraId="02F24F82" w14:textId="77777777" w:rsidR="00954857" w:rsidRPr="00DA4932" w:rsidRDefault="00954857" w:rsidP="00954857">
            <w:pPr>
              <w:rPr>
                <w:lang w:eastAsia="en-AU"/>
              </w:rPr>
            </w:pPr>
            <w:r>
              <w:rPr>
                <w:lang w:eastAsia="en-AU"/>
              </w:rPr>
              <w:t>[Response]</w:t>
            </w:r>
          </w:p>
          <w:p w14:paraId="08FF0BE2" w14:textId="46DD8956" w:rsidR="00E93FC6" w:rsidRPr="00DA4932" w:rsidRDefault="00E93FC6" w:rsidP="00E93FC6">
            <w:pPr>
              <w:rPr>
                <w:color w:val="000000" w:themeColor="text1"/>
              </w:rPr>
            </w:pPr>
          </w:p>
        </w:tc>
      </w:tr>
    </w:tbl>
    <w:p w14:paraId="0062BEA3" w14:textId="77777777" w:rsidR="00E93FC6" w:rsidRPr="00DA4932" w:rsidRDefault="00E93FC6" w:rsidP="00E93FC6">
      <w:pPr>
        <w:rPr>
          <w:color w:val="000000" w:themeColor="text1"/>
        </w:rPr>
      </w:pPr>
    </w:p>
    <w:p w14:paraId="5D299587" w14:textId="66693FBC" w:rsidR="00831799" w:rsidRPr="00DA4932" w:rsidRDefault="00831799" w:rsidP="00E93FC6">
      <w:pPr>
        <w:pStyle w:val="ListParagraph"/>
        <w:numPr>
          <w:ilvl w:val="0"/>
          <w:numId w:val="13"/>
        </w:numPr>
        <w:rPr>
          <w:color w:val="000000" w:themeColor="text1"/>
        </w:rPr>
      </w:pPr>
      <w:r w:rsidRPr="00DA4932">
        <w:rPr>
          <w:color w:val="000000" w:themeColor="text1"/>
        </w:rPr>
        <w:t>Misconduct and inappropriate behaviour both during and post event. </w:t>
      </w:r>
    </w:p>
    <w:p w14:paraId="6EBEFAD1" w14:textId="77777777" w:rsidR="00E93FC6" w:rsidRPr="00DA4932" w:rsidRDefault="00E93FC6" w:rsidP="00E93FC6">
      <w:pPr>
        <w:rPr>
          <w:color w:val="000000" w:themeColor="text1"/>
        </w:rPr>
      </w:pPr>
    </w:p>
    <w:tbl>
      <w:tblPr>
        <w:tblStyle w:val="TableGrid0"/>
        <w:tblW w:w="0" w:type="auto"/>
        <w:tblLook w:val="04A0" w:firstRow="1" w:lastRow="0" w:firstColumn="1" w:lastColumn="0" w:noHBand="0" w:noVBand="1"/>
      </w:tblPr>
      <w:tblGrid>
        <w:gridCol w:w="9010"/>
      </w:tblGrid>
      <w:tr w:rsidR="00DA4932" w:rsidRPr="00DA4932" w14:paraId="079054E7" w14:textId="77777777" w:rsidTr="00E93FC6">
        <w:tc>
          <w:tcPr>
            <w:tcW w:w="9010" w:type="dxa"/>
          </w:tcPr>
          <w:p w14:paraId="29323E64" w14:textId="2E3CB4EC" w:rsidR="00E93FC6" w:rsidRPr="00954857" w:rsidRDefault="00954857" w:rsidP="00954857">
            <w:pPr>
              <w:rPr>
                <w:lang w:eastAsia="en-AU"/>
              </w:rPr>
            </w:pPr>
            <w:r>
              <w:rPr>
                <w:lang w:eastAsia="en-AU"/>
              </w:rPr>
              <w:t>[Response]</w:t>
            </w:r>
          </w:p>
        </w:tc>
      </w:tr>
    </w:tbl>
    <w:p w14:paraId="54F879CE" w14:textId="2AC7D6E5" w:rsidR="00831799" w:rsidRPr="00DA4932" w:rsidRDefault="00831799" w:rsidP="00831799">
      <w:pPr>
        <w:spacing w:after="240"/>
        <w:rPr>
          <w:rFonts w:ascii="Arial" w:eastAsia="Times New Roman" w:hAnsi="Arial" w:cs="Arial"/>
          <w:color w:val="000000" w:themeColor="text1"/>
          <w:lang w:eastAsia="en-AU"/>
        </w:rPr>
      </w:pPr>
    </w:p>
    <w:p w14:paraId="5B65C008" w14:textId="3B25488C" w:rsidR="00831799" w:rsidRPr="00DA4932" w:rsidRDefault="00831799" w:rsidP="00E93FC6">
      <w:pPr>
        <w:pStyle w:val="ListParagraph"/>
        <w:numPr>
          <w:ilvl w:val="0"/>
          <w:numId w:val="13"/>
        </w:numPr>
        <w:rPr>
          <w:color w:val="000000" w:themeColor="text1"/>
          <w:lang w:eastAsia="en-AU"/>
        </w:rPr>
      </w:pPr>
      <w:r w:rsidRPr="00DA4932">
        <w:rPr>
          <w:color w:val="000000" w:themeColor="text1"/>
          <w:lang w:eastAsia="en-AU"/>
        </w:rPr>
        <w:t>Behaviour deemed to encourage the excessive consumpti</w:t>
      </w:r>
      <w:r w:rsidR="00E93FC6" w:rsidRPr="00DA4932">
        <w:rPr>
          <w:color w:val="000000" w:themeColor="text1"/>
          <w:lang w:eastAsia="en-AU"/>
        </w:rPr>
        <w:t>on of alcohol during the event</w:t>
      </w:r>
    </w:p>
    <w:p w14:paraId="205D0970" w14:textId="0B029FDC" w:rsidR="00E93FC6" w:rsidRPr="00DA4932" w:rsidRDefault="00E93FC6" w:rsidP="00E93FC6">
      <w:pPr>
        <w:rPr>
          <w:color w:val="000000" w:themeColor="text1"/>
          <w:lang w:eastAsia="en-AU"/>
        </w:rPr>
      </w:pPr>
    </w:p>
    <w:tbl>
      <w:tblPr>
        <w:tblStyle w:val="TableGrid0"/>
        <w:tblW w:w="0" w:type="auto"/>
        <w:tblLook w:val="04A0" w:firstRow="1" w:lastRow="0" w:firstColumn="1" w:lastColumn="0" w:noHBand="0" w:noVBand="1"/>
      </w:tblPr>
      <w:tblGrid>
        <w:gridCol w:w="9010"/>
      </w:tblGrid>
      <w:tr w:rsidR="00DA4932" w:rsidRPr="00DA4932" w14:paraId="2A3C81B9" w14:textId="77777777" w:rsidTr="00E93FC6">
        <w:tc>
          <w:tcPr>
            <w:tcW w:w="9010" w:type="dxa"/>
          </w:tcPr>
          <w:p w14:paraId="08672EB0" w14:textId="77777777" w:rsidR="00954857" w:rsidRPr="00DA4932" w:rsidRDefault="00954857" w:rsidP="00954857">
            <w:pPr>
              <w:rPr>
                <w:lang w:eastAsia="en-AU"/>
              </w:rPr>
            </w:pPr>
            <w:r>
              <w:rPr>
                <w:lang w:eastAsia="en-AU"/>
              </w:rPr>
              <w:t>[Response]</w:t>
            </w:r>
          </w:p>
          <w:p w14:paraId="3A069986" w14:textId="69F59B6C" w:rsidR="00E93FC6" w:rsidRPr="00DA4932" w:rsidRDefault="00E93FC6" w:rsidP="00E93FC6">
            <w:pPr>
              <w:rPr>
                <w:color w:val="000000" w:themeColor="text1"/>
                <w:lang w:eastAsia="en-AU"/>
              </w:rPr>
            </w:pPr>
          </w:p>
        </w:tc>
      </w:tr>
    </w:tbl>
    <w:p w14:paraId="7EBB63E7" w14:textId="77777777" w:rsidR="00E93FC6" w:rsidRPr="00DA4932" w:rsidRDefault="00E93FC6" w:rsidP="00E93FC6">
      <w:pPr>
        <w:rPr>
          <w:color w:val="000000" w:themeColor="text1"/>
          <w:lang w:eastAsia="en-AU"/>
        </w:rPr>
      </w:pPr>
    </w:p>
    <w:p w14:paraId="539A0E34" w14:textId="7A0E9BCF" w:rsidR="00E93FC6" w:rsidRPr="00DA4932" w:rsidRDefault="00831799" w:rsidP="00DA4932">
      <w:pPr>
        <w:pStyle w:val="ListParagraph"/>
        <w:numPr>
          <w:ilvl w:val="0"/>
          <w:numId w:val="13"/>
        </w:numPr>
        <w:rPr>
          <w:rFonts w:ascii="Arial" w:hAnsi="Arial" w:cs="Arial"/>
          <w:lang w:eastAsia="en-AU"/>
        </w:rPr>
      </w:pPr>
      <w:r w:rsidRPr="00DA4932">
        <w:t>Guests/College Members being received by the Principal or senior members of staff in the SCR following an event becoming unduly intoxicated </w:t>
      </w:r>
    </w:p>
    <w:p w14:paraId="5D06A2D7" w14:textId="77777777" w:rsidR="00DA4932" w:rsidRPr="00DA4932" w:rsidRDefault="00DA4932" w:rsidP="00DA4932">
      <w:pPr>
        <w:pStyle w:val="ListParagraph"/>
        <w:rPr>
          <w:rFonts w:ascii="Arial" w:hAnsi="Arial" w:cs="Arial"/>
          <w:lang w:eastAsia="en-AU"/>
        </w:rPr>
      </w:pPr>
    </w:p>
    <w:tbl>
      <w:tblPr>
        <w:tblStyle w:val="TableGrid0"/>
        <w:tblW w:w="0" w:type="auto"/>
        <w:tblLook w:val="04A0" w:firstRow="1" w:lastRow="0" w:firstColumn="1" w:lastColumn="0" w:noHBand="0" w:noVBand="1"/>
      </w:tblPr>
      <w:tblGrid>
        <w:gridCol w:w="9010"/>
      </w:tblGrid>
      <w:tr w:rsidR="00DA4932" w:rsidRPr="00DA4932" w14:paraId="7CC15DCF" w14:textId="77777777" w:rsidTr="00E93FC6">
        <w:tc>
          <w:tcPr>
            <w:tcW w:w="9010" w:type="dxa"/>
          </w:tcPr>
          <w:p w14:paraId="6AC30FBC" w14:textId="47D4AD4C" w:rsidR="00E93FC6" w:rsidRPr="00DA4932" w:rsidRDefault="00954857" w:rsidP="00954857">
            <w:pPr>
              <w:rPr>
                <w:lang w:eastAsia="en-AU"/>
              </w:rPr>
            </w:pPr>
            <w:r>
              <w:rPr>
                <w:lang w:eastAsia="en-AU"/>
              </w:rPr>
              <w:t>[Response]</w:t>
            </w:r>
          </w:p>
          <w:p w14:paraId="6229E84B" w14:textId="0E1C3251" w:rsidR="00E93FC6" w:rsidRPr="00DA4932" w:rsidRDefault="00E93FC6" w:rsidP="00E93FC6">
            <w:pPr>
              <w:spacing w:after="180"/>
              <w:rPr>
                <w:rFonts w:ascii="Arial" w:hAnsi="Arial" w:cs="Arial"/>
                <w:color w:val="000000" w:themeColor="text1"/>
                <w:lang w:eastAsia="en-AU"/>
              </w:rPr>
            </w:pPr>
          </w:p>
        </w:tc>
      </w:tr>
    </w:tbl>
    <w:p w14:paraId="24920D45" w14:textId="77777777" w:rsidR="00947887" w:rsidRPr="00947887" w:rsidRDefault="00947887" w:rsidP="00947887"/>
    <w:p w14:paraId="3423BB18" w14:textId="11F8F5B1" w:rsidR="009412D7" w:rsidRDefault="009412D7" w:rsidP="009412D7">
      <w:pPr>
        <w:pStyle w:val="Heading2"/>
      </w:pPr>
      <w:r>
        <w:t>COVID-19 Risk</w:t>
      </w:r>
      <w:r w:rsidR="001E2966">
        <w:t>s</w:t>
      </w:r>
      <w:r w:rsidR="00947887">
        <w:t xml:space="preserve"> </w:t>
      </w:r>
    </w:p>
    <w:tbl>
      <w:tblPr>
        <w:tblStyle w:val="TableGrid0"/>
        <w:tblW w:w="0" w:type="auto"/>
        <w:tblLook w:val="04A0" w:firstRow="1" w:lastRow="0" w:firstColumn="1" w:lastColumn="0" w:noHBand="0" w:noVBand="1"/>
      </w:tblPr>
      <w:tblGrid>
        <w:gridCol w:w="3154"/>
        <w:gridCol w:w="3155"/>
        <w:gridCol w:w="2701"/>
      </w:tblGrid>
      <w:tr w:rsidR="009412D7" w:rsidRPr="00E93FC6" w14:paraId="15D32B3C" w14:textId="19EE1D74" w:rsidTr="009412D7">
        <w:tc>
          <w:tcPr>
            <w:tcW w:w="3154" w:type="dxa"/>
          </w:tcPr>
          <w:p w14:paraId="301FD371" w14:textId="77777777" w:rsidR="009412D7" w:rsidRPr="00E93FC6" w:rsidRDefault="009412D7" w:rsidP="00330F47">
            <w:pPr>
              <w:rPr>
                <w:b/>
              </w:rPr>
            </w:pPr>
            <w:r w:rsidRPr="00E93FC6">
              <w:rPr>
                <w:b/>
              </w:rPr>
              <w:t>Risk</w:t>
            </w:r>
          </w:p>
        </w:tc>
        <w:tc>
          <w:tcPr>
            <w:tcW w:w="3155" w:type="dxa"/>
          </w:tcPr>
          <w:p w14:paraId="4FFF725D" w14:textId="77777777" w:rsidR="009412D7" w:rsidRPr="00E93FC6" w:rsidRDefault="009412D7" w:rsidP="00330F47">
            <w:pPr>
              <w:rPr>
                <w:b/>
              </w:rPr>
            </w:pPr>
            <w:r w:rsidRPr="00E93FC6">
              <w:rPr>
                <w:b/>
              </w:rPr>
              <w:t>Risk-Mitigation Strategy</w:t>
            </w:r>
          </w:p>
        </w:tc>
        <w:tc>
          <w:tcPr>
            <w:tcW w:w="2701" w:type="dxa"/>
          </w:tcPr>
          <w:p w14:paraId="5EECA4D5" w14:textId="680760C9" w:rsidR="009412D7" w:rsidRPr="00E93FC6" w:rsidRDefault="009412D7" w:rsidP="00330F47">
            <w:pPr>
              <w:rPr>
                <w:b/>
              </w:rPr>
            </w:pPr>
            <w:r>
              <w:rPr>
                <w:b/>
              </w:rPr>
              <w:t>Response (if risk materialises)</w:t>
            </w:r>
          </w:p>
        </w:tc>
      </w:tr>
      <w:tr w:rsidR="009412D7" w:rsidRPr="00E93FC6" w14:paraId="35CEFA9C" w14:textId="377C7A56" w:rsidTr="009412D7">
        <w:tc>
          <w:tcPr>
            <w:tcW w:w="3154" w:type="dxa"/>
          </w:tcPr>
          <w:p w14:paraId="612E6148" w14:textId="2AFF570F" w:rsidR="009412D7" w:rsidRDefault="009412D7" w:rsidP="00330F47">
            <w:r>
              <w:t xml:space="preserve">Unwell </w:t>
            </w:r>
            <w:r w:rsidR="000F35BE">
              <w:t xml:space="preserve">students </w:t>
            </w:r>
            <w:r>
              <w:t xml:space="preserve">seek to participate in St Andrew’s College events </w:t>
            </w:r>
          </w:p>
          <w:p w14:paraId="4B56E1BF" w14:textId="77777777" w:rsidR="009412D7" w:rsidRPr="00E93FC6" w:rsidRDefault="009412D7" w:rsidP="00330F47"/>
        </w:tc>
        <w:tc>
          <w:tcPr>
            <w:tcW w:w="3155" w:type="dxa"/>
          </w:tcPr>
          <w:p w14:paraId="5F1F2704" w14:textId="77777777" w:rsidR="009412D7" w:rsidRDefault="009412D7" w:rsidP="00330F47">
            <w:r>
              <w:t>[Response]</w:t>
            </w:r>
          </w:p>
          <w:p w14:paraId="49289AFF" w14:textId="77777777" w:rsidR="009412D7" w:rsidRPr="00E93FC6" w:rsidRDefault="009412D7" w:rsidP="00330F47"/>
        </w:tc>
        <w:tc>
          <w:tcPr>
            <w:tcW w:w="2701" w:type="dxa"/>
          </w:tcPr>
          <w:p w14:paraId="2CFF93DD" w14:textId="77777777" w:rsidR="00865146" w:rsidRDefault="00865146" w:rsidP="00865146">
            <w:r>
              <w:t>[Response]</w:t>
            </w:r>
          </w:p>
          <w:p w14:paraId="3D6E11DB" w14:textId="77777777" w:rsidR="009412D7" w:rsidRDefault="009412D7" w:rsidP="00330F47"/>
        </w:tc>
      </w:tr>
      <w:tr w:rsidR="009412D7" w:rsidRPr="00E93FC6" w14:paraId="08E092F2" w14:textId="77777777" w:rsidTr="009412D7">
        <w:tc>
          <w:tcPr>
            <w:tcW w:w="3154" w:type="dxa"/>
          </w:tcPr>
          <w:p w14:paraId="49C54E2F" w14:textId="12AE433E" w:rsidR="009412D7" w:rsidRDefault="009412D7" w:rsidP="00330F47">
            <w:r>
              <w:t xml:space="preserve">Students </w:t>
            </w:r>
            <w:r w:rsidR="00865146">
              <w:t xml:space="preserve">fail to observe social distancing measures </w:t>
            </w:r>
            <w:r w:rsidR="002B2914">
              <w:t xml:space="preserve">when gathering around a bar </w:t>
            </w:r>
          </w:p>
        </w:tc>
        <w:tc>
          <w:tcPr>
            <w:tcW w:w="3155" w:type="dxa"/>
          </w:tcPr>
          <w:p w14:paraId="61D1D646" w14:textId="77777777" w:rsidR="00865146" w:rsidRDefault="00865146" w:rsidP="00865146">
            <w:r>
              <w:t>[Response]</w:t>
            </w:r>
          </w:p>
          <w:p w14:paraId="17857B67" w14:textId="77777777" w:rsidR="00603173" w:rsidRDefault="00603173" w:rsidP="00330F47"/>
          <w:p w14:paraId="31553692" w14:textId="7CCB1F87" w:rsidR="00603173" w:rsidRDefault="00603173" w:rsidP="00330F47"/>
        </w:tc>
        <w:tc>
          <w:tcPr>
            <w:tcW w:w="2701" w:type="dxa"/>
          </w:tcPr>
          <w:p w14:paraId="4A1632DD" w14:textId="77777777" w:rsidR="00865146" w:rsidRDefault="00865146" w:rsidP="00865146">
            <w:r>
              <w:t>[Response]</w:t>
            </w:r>
          </w:p>
          <w:p w14:paraId="2D1B3C2F" w14:textId="77777777" w:rsidR="009412D7" w:rsidRDefault="009412D7" w:rsidP="00330F47"/>
        </w:tc>
      </w:tr>
      <w:tr w:rsidR="00D67E13" w:rsidRPr="00E93FC6" w14:paraId="7256771D" w14:textId="77777777" w:rsidTr="009412D7">
        <w:tc>
          <w:tcPr>
            <w:tcW w:w="3154" w:type="dxa"/>
          </w:tcPr>
          <w:p w14:paraId="1B4C7A39" w14:textId="5B0D172A" w:rsidR="00D67E13" w:rsidRDefault="00D67E13" w:rsidP="00330F47">
            <w:r>
              <w:t xml:space="preserve">Students begin to dance in close proximity </w:t>
            </w:r>
          </w:p>
        </w:tc>
        <w:tc>
          <w:tcPr>
            <w:tcW w:w="3155" w:type="dxa"/>
          </w:tcPr>
          <w:p w14:paraId="1511AFD2" w14:textId="77777777" w:rsidR="00AA747A" w:rsidRDefault="00AA747A" w:rsidP="00AA747A">
            <w:r>
              <w:t>[Response]</w:t>
            </w:r>
          </w:p>
          <w:p w14:paraId="5FF98BD6" w14:textId="77777777" w:rsidR="00D67E13" w:rsidRDefault="00D67E13" w:rsidP="00865146"/>
        </w:tc>
        <w:tc>
          <w:tcPr>
            <w:tcW w:w="2701" w:type="dxa"/>
          </w:tcPr>
          <w:p w14:paraId="6292B9AB" w14:textId="77777777" w:rsidR="00AA747A" w:rsidRDefault="00AA747A" w:rsidP="00AA747A">
            <w:r>
              <w:t>[Response]</w:t>
            </w:r>
          </w:p>
          <w:p w14:paraId="03767440" w14:textId="77777777" w:rsidR="00D67E13" w:rsidRDefault="00D67E13" w:rsidP="00865146"/>
        </w:tc>
      </w:tr>
      <w:tr w:rsidR="00AA747A" w:rsidRPr="00E93FC6" w14:paraId="7CF7AA79" w14:textId="77777777" w:rsidTr="009412D7">
        <w:tc>
          <w:tcPr>
            <w:tcW w:w="3154" w:type="dxa"/>
          </w:tcPr>
          <w:p w14:paraId="7CA9B39E" w14:textId="252B741A" w:rsidR="00AA747A" w:rsidRDefault="00EE33EB" w:rsidP="00330F47">
            <w:r>
              <w:t>Students who are not on the event list seek to enter the venue</w:t>
            </w:r>
          </w:p>
        </w:tc>
        <w:tc>
          <w:tcPr>
            <w:tcW w:w="3155" w:type="dxa"/>
          </w:tcPr>
          <w:p w14:paraId="3A46B057" w14:textId="77777777" w:rsidR="00EE33EB" w:rsidRDefault="00EE33EB" w:rsidP="00EE33EB">
            <w:r>
              <w:t>[Response]</w:t>
            </w:r>
          </w:p>
          <w:p w14:paraId="155CBAE6" w14:textId="77777777" w:rsidR="00AA747A" w:rsidRDefault="00AA747A" w:rsidP="00AA747A"/>
        </w:tc>
        <w:tc>
          <w:tcPr>
            <w:tcW w:w="2701" w:type="dxa"/>
          </w:tcPr>
          <w:p w14:paraId="44E7DBC3" w14:textId="77777777" w:rsidR="00EE33EB" w:rsidRDefault="00EE33EB" w:rsidP="00EE33EB">
            <w:r>
              <w:t>[Response]</w:t>
            </w:r>
          </w:p>
          <w:p w14:paraId="217ABED5" w14:textId="77777777" w:rsidR="00AA747A" w:rsidRDefault="00AA747A" w:rsidP="00AA747A"/>
        </w:tc>
      </w:tr>
    </w:tbl>
    <w:p w14:paraId="4BFE6516" w14:textId="42FF70C2" w:rsidR="0088780C" w:rsidRPr="0088780C" w:rsidRDefault="0088780C" w:rsidP="0088780C"/>
    <w:p w14:paraId="735B386E" w14:textId="0474FFBE" w:rsidR="0088780C" w:rsidRPr="00374676" w:rsidRDefault="0088780C" w:rsidP="0088780C">
      <w:pPr>
        <w:pStyle w:val="Heading2"/>
      </w:pPr>
      <w:r>
        <w:t>Other Risks</w:t>
      </w:r>
      <w:r w:rsidR="0073745A">
        <w:t xml:space="preserve"> </w:t>
      </w:r>
    </w:p>
    <w:tbl>
      <w:tblPr>
        <w:tblStyle w:val="TableGrid0"/>
        <w:tblW w:w="0" w:type="auto"/>
        <w:tblLook w:val="04A0" w:firstRow="1" w:lastRow="0" w:firstColumn="1" w:lastColumn="0" w:noHBand="0" w:noVBand="1"/>
      </w:tblPr>
      <w:tblGrid>
        <w:gridCol w:w="4505"/>
        <w:gridCol w:w="4505"/>
      </w:tblGrid>
      <w:tr w:rsidR="0088780C" w14:paraId="6F15E18C" w14:textId="77777777" w:rsidTr="00330F47">
        <w:tc>
          <w:tcPr>
            <w:tcW w:w="4505" w:type="dxa"/>
          </w:tcPr>
          <w:p w14:paraId="0D90CC26" w14:textId="77777777" w:rsidR="0088780C" w:rsidRPr="00E93FC6" w:rsidRDefault="0088780C" w:rsidP="00330F47">
            <w:pPr>
              <w:rPr>
                <w:b/>
              </w:rPr>
            </w:pPr>
            <w:r w:rsidRPr="00E93FC6">
              <w:rPr>
                <w:b/>
              </w:rPr>
              <w:lastRenderedPageBreak/>
              <w:t>Risk</w:t>
            </w:r>
          </w:p>
        </w:tc>
        <w:tc>
          <w:tcPr>
            <w:tcW w:w="4505" w:type="dxa"/>
          </w:tcPr>
          <w:p w14:paraId="06F48EC5" w14:textId="77777777" w:rsidR="0088780C" w:rsidRPr="00E93FC6" w:rsidRDefault="0088780C" w:rsidP="00330F47">
            <w:pPr>
              <w:rPr>
                <w:b/>
              </w:rPr>
            </w:pPr>
            <w:r w:rsidRPr="00E93FC6">
              <w:rPr>
                <w:b/>
              </w:rPr>
              <w:t>Risk-Mitigation Strategy</w:t>
            </w:r>
          </w:p>
        </w:tc>
      </w:tr>
      <w:tr w:rsidR="0088780C" w14:paraId="1B099449" w14:textId="77777777" w:rsidTr="00330F47">
        <w:tc>
          <w:tcPr>
            <w:tcW w:w="4505" w:type="dxa"/>
          </w:tcPr>
          <w:p w14:paraId="357AAABA" w14:textId="77777777" w:rsidR="0088780C" w:rsidRDefault="0088780C" w:rsidP="00330F47">
            <w:r>
              <w:t>[Response]</w:t>
            </w:r>
          </w:p>
          <w:p w14:paraId="3DF46694" w14:textId="77777777" w:rsidR="0088780C" w:rsidRPr="00E93FC6" w:rsidRDefault="0088780C" w:rsidP="00330F47"/>
        </w:tc>
        <w:tc>
          <w:tcPr>
            <w:tcW w:w="4505" w:type="dxa"/>
          </w:tcPr>
          <w:p w14:paraId="641020C4" w14:textId="77777777" w:rsidR="0088780C" w:rsidRDefault="0088780C" w:rsidP="00330F47">
            <w:r>
              <w:t>[Response]</w:t>
            </w:r>
          </w:p>
          <w:p w14:paraId="59C5F9B6" w14:textId="77777777" w:rsidR="0088780C" w:rsidRPr="00E93FC6" w:rsidRDefault="0088780C" w:rsidP="00330F47"/>
        </w:tc>
      </w:tr>
      <w:tr w:rsidR="0088780C" w14:paraId="568C6DD0" w14:textId="77777777" w:rsidTr="00330F47">
        <w:tc>
          <w:tcPr>
            <w:tcW w:w="4505" w:type="dxa"/>
          </w:tcPr>
          <w:p w14:paraId="598A6DD7" w14:textId="77777777" w:rsidR="0088780C" w:rsidRDefault="0088780C" w:rsidP="00330F47">
            <w:r>
              <w:t>[Response]</w:t>
            </w:r>
          </w:p>
          <w:p w14:paraId="2EA4A939" w14:textId="77777777" w:rsidR="0088780C" w:rsidRDefault="0088780C" w:rsidP="00330F47"/>
        </w:tc>
        <w:tc>
          <w:tcPr>
            <w:tcW w:w="4505" w:type="dxa"/>
          </w:tcPr>
          <w:p w14:paraId="7DFCBA8F" w14:textId="77777777" w:rsidR="0088780C" w:rsidRDefault="0088780C" w:rsidP="00330F47">
            <w:r>
              <w:t>[Response]</w:t>
            </w:r>
          </w:p>
          <w:p w14:paraId="638DEB65" w14:textId="77777777" w:rsidR="0088780C" w:rsidRPr="00E93FC6" w:rsidRDefault="0088780C" w:rsidP="00330F47"/>
        </w:tc>
      </w:tr>
    </w:tbl>
    <w:p w14:paraId="26361F84" w14:textId="77777777" w:rsidR="004966AC" w:rsidRDefault="004966AC" w:rsidP="004966AC"/>
    <w:p w14:paraId="3C99F9AC" w14:textId="02D1D84E" w:rsidR="00E93FC6" w:rsidRDefault="00FB34F6" w:rsidP="00FB34F6">
      <w:pPr>
        <w:pStyle w:val="Heading1"/>
      </w:pPr>
      <w:r>
        <w:t>Responsibility statement</w:t>
      </w:r>
    </w:p>
    <w:p w14:paraId="5B1347FA" w14:textId="30EB7F87" w:rsidR="00FB34F6" w:rsidRDefault="00FB34F6" w:rsidP="00FB34F6">
      <w:pPr>
        <w:rPr>
          <w:rFonts w:ascii="Arial" w:hAnsi="Arial" w:cs="Arial"/>
          <w:color w:val="000000"/>
          <w:lang w:eastAsia="en-AU"/>
        </w:rPr>
      </w:pPr>
      <w:r>
        <w:rPr>
          <w:rFonts w:ascii="Arial" w:hAnsi="Arial" w:cs="Arial"/>
          <w:color w:val="000000"/>
          <w:lang w:eastAsia="en-AU"/>
        </w:rPr>
        <w:t xml:space="preserve">The Organising Committee and </w:t>
      </w:r>
      <w:r w:rsidR="00FA1582">
        <w:rPr>
          <w:rFonts w:ascii="Arial" w:hAnsi="Arial" w:cs="Arial"/>
          <w:color w:val="000000"/>
          <w:lang w:eastAsia="en-AU"/>
        </w:rPr>
        <w:t xml:space="preserve">Senior Student accept responsibility for the management of this event, including any risks that arise due to a failure to </w:t>
      </w:r>
      <w:r w:rsidR="00AC244C">
        <w:rPr>
          <w:rFonts w:ascii="Arial" w:hAnsi="Arial" w:cs="Arial"/>
          <w:color w:val="000000"/>
          <w:lang w:eastAsia="en-AU"/>
        </w:rPr>
        <w:t xml:space="preserve">enforce compliance with the terms of this Event Management Plan. </w:t>
      </w:r>
    </w:p>
    <w:p w14:paraId="55882D2B" w14:textId="64399D44" w:rsidR="00AC244C" w:rsidRDefault="00AC244C" w:rsidP="00FB34F6">
      <w:pPr>
        <w:rPr>
          <w:rFonts w:ascii="Arial" w:hAnsi="Arial" w:cs="Arial"/>
          <w:color w:val="000000"/>
          <w:lang w:eastAsia="en-AU"/>
        </w:rPr>
      </w:pPr>
    </w:p>
    <w:tbl>
      <w:tblPr>
        <w:tblStyle w:val="TableGrid0"/>
        <w:tblW w:w="0" w:type="auto"/>
        <w:tblLook w:val="04A0" w:firstRow="1" w:lastRow="0" w:firstColumn="1" w:lastColumn="0" w:noHBand="0" w:noVBand="1"/>
      </w:tblPr>
      <w:tblGrid>
        <w:gridCol w:w="3278"/>
        <w:gridCol w:w="2866"/>
        <w:gridCol w:w="2866"/>
      </w:tblGrid>
      <w:tr w:rsidR="00AC244C" w:rsidRPr="00954857" w14:paraId="023468C6" w14:textId="77777777" w:rsidTr="00330F47">
        <w:tc>
          <w:tcPr>
            <w:tcW w:w="3278" w:type="dxa"/>
          </w:tcPr>
          <w:p w14:paraId="185BD662" w14:textId="77777777" w:rsidR="00AC244C" w:rsidRPr="00954857" w:rsidRDefault="00AC244C" w:rsidP="00330F47">
            <w:pPr>
              <w:rPr>
                <w:b/>
                <w:lang w:eastAsia="en-AU"/>
              </w:rPr>
            </w:pPr>
            <w:r w:rsidRPr="00954857">
              <w:rPr>
                <w:b/>
                <w:lang w:eastAsia="en-AU"/>
              </w:rPr>
              <w:t>Party</w:t>
            </w:r>
          </w:p>
          <w:p w14:paraId="163C3B9B" w14:textId="77777777" w:rsidR="00AC244C" w:rsidRPr="00954857" w:rsidRDefault="00AC244C" w:rsidP="00330F47">
            <w:pPr>
              <w:rPr>
                <w:b/>
                <w:lang w:eastAsia="en-AU"/>
              </w:rPr>
            </w:pPr>
          </w:p>
        </w:tc>
        <w:tc>
          <w:tcPr>
            <w:tcW w:w="2866" w:type="dxa"/>
          </w:tcPr>
          <w:p w14:paraId="1FC76029" w14:textId="44BB1681" w:rsidR="00AC244C" w:rsidRPr="00954857" w:rsidRDefault="00AC244C" w:rsidP="00330F47">
            <w:pPr>
              <w:rPr>
                <w:b/>
                <w:lang w:eastAsia="en-AU"/>
              </w:rPr>
            </w:pPr>
            <w:r w:rsidRPr="00954857">
              <w:rPr>
                <w:b/>
                <w:lang w:eastAsia="en-AU"/>
              </w:rPr>
              <w:t>Signature</w:t>
            </w:r>
            <w:r>
              <w:rPr>
                <w:b/>
                <w:lang w:eastAsia="en-AU"/>
              </w:rPr>
              <w:t>(s)</w:t>
            </w:r>
          </w:p>
        </w:tc>
        <w:tc>
          <w:tcPr>
            <w:tcW w:w="2866" w:type="dxa"/>
          </w:tcPr>
          <w:p w14:paraId="3EC0B6DF" w14:textId="77777777" w:rsidR="00AC244C" w:rsidRPr="00954857" w:rsidRDefault="00AC244C" w:rsidP="00330F47">
            <w:pPr>
              <w:rPr>
                <w:b/>
                <w:lang w:eastAsia="en-AU"/>
              </w:rPr>
            </w:pPr>
            <w:r w:rsidRPr="00954857">
              <w:rPr>
                <w:b/>
                <w:lang w:eastAsia="en-AU"/>
              </w:rPr>
              <w:t>Date</w:t>
            </w:r>
          </w:p>
        </w:tc>
      </w:tr>
      <w:tr w:rsidR="00AC244C" w14:paraId="009F32DF" w14:textId="77777777" w:rsidTr="00330F47">
        <w:tc>
          <w:tcPr>
            <w:tcW w:w="3278" w:type="dxa"/>
          </w:tcPr>
          <w:p w14:paraId="2FA42CA7" w14:textId="77777777" w:rsidR="00AC244C" w:rsidRPr="00E93FC6" w:rsidRDefault="00AC244C" w:rsidP="00330F47">
            <w:pPr>
              <w:rPr>
                <w:lang w:eastAsia="en-AU"/>
              </w:rPr>
            </w:pPr>
            <w:r w:rsidRPr="00E93FC6">
              <w:rPr>
                <w:lang w:eastAsia="en-AU"/>
              </w:rPr>
              <w:t>Senior Student</w:t>
            </w:r>
          </w:p>
        </w:tc>
        <w:tc>
          <w:tcPr>
            <w:tcW w:w="2866" w:type="dxa"/>
          </w:tcPr>
          <w:p w14:paraId="4851C967" w14:textId="77777777" w:rsidR="00AC244C" w:rsidRDefault="00AC244C" w:rsidP="00330F47">
            <w:pPr>
              <w:rPr>
                <w:lang w:eastAsia="en-AU"/>
              </w:rPr>
            </w:pPr>
          </w:p>
          <w:p w14:paraId="04A850E2" w14:textId="77777777" w:rsidR="00AC244C" w:rsidRPr="00E93FC6" w:rsidRDefault="00AC244C" w:rsidP="00330F47">
            <w:pPr>
              <w:rPr>
                <w:lang w:eastAsia="en-AU"/>
              </w:rPr>
            </w:pPr>
          </w:p>
        </w:tc>
        <w:tc>
          <w:tcPr>
            <w:tcW w:w="2866" w:type="dxa"/>
          </w:tcPr>
          <w:p w14:paraId="4833A71F" w14:textId="77777777" w:rsidR="00AC244C" w:rsidRDefault="00AC244C" w:rsidP="00330F47">
            <w:pPr>
              <w:rPr>
                <w:lang w:eastAsia="en-AU"/>
              </w:rPr>
            </w:pPr>
          </w:p>
        </w:tc>
      </w:tr>
      <w:tr w:rsidR="00AC244C" w14:paraId="78654E4A" w14:textId="77777777" w:rsidTr="00330F47">
        <w:tc>
          <w:tcPr>
            <w:tcW w:w="3278" w:type="dxa"/>
          </w:tcPr>
          <w:p w14:paraId="766F49FC" w14:textId="63996772" w:rsidR="00AC244C" w:rsidRPr="00E93FC6" w:rsidRDefault="00AC244C" w:rsidP="00330F47">
            <w:pPr>
              <w:rPr>
                <w:lang w:eastAsia="en-AU"/>
              </w:rPr>
            </w:pPr>
            <w:r>
              <w:rPr>
                <w:lang w:eastAsia="en-AU"/>
              </w:rPr>
              <w:t>Organising Committee Members</w:t>
            </w:r>
          </w:p>
        </w:tc>
        <w:tc>
          <w:tcPr>
            <w:tcW w:w="2866" w:type="dxa"/>
          </w:tcPr>
          <w:p w14:paraId="26763280" w14:textId="77777777" w:rsidR="00AC244C" w:rsidRDefault="00AC244C" w:rsidP="00330F47">
            <w:pPr>
              <w:rPr>
                <w:lang w:eastAsia="en-AU"/>
              </w:rPr>
            </w:pPr>
          </w:p>
          <w:p w14:paraId="1F7C115F" w14:textId="77777777" w:rsidR="00AC244C" w:rsidRPr="00E93FC6" w:rsidRDefault="00AC244C" w:rsidP="00330F47">
            <w:pPr>
              <w:rPr>
                <w:lang w:eastAsia="en-AU"/>
              </w:rPr>
            </w:pPr>
          </w:p>
        </w:tc>
        <w:tc>
          <w:tcPr>
            <w:tcW w:w="2866" w:type="dxa"/>
          </w:tcPr>
          <w:p w14:paraId="75B33E2E" w14:textId="77777777" w:rsidR="00AC244C" w:rsidRDefault="00AC244C" w:rsidP="00330F47">
            <w:pPr>
              <w:rPr>
                <w:lang w:eastAsia="en-AU"/>
              </w:rPr>
            </w:pPr>
          </w:p>
        </w:tc>
      </w:tr>
    </w:tbl>
    <w:p w14:paraId="70BA63DB" w14:textId="77777777" w:rsidR="00831799" w:rsidRPr="00374676" w:rsidRDefault="00831799" w:rsidP="00831799">
      <w:pPr>
        <w:rPr>
          <w:rFonts w:ascii="Arial" w:eastAsia="Times New Roman" w:hAnsi="Arial" w:cs="Arial"/>
          <w:lang w:eastAsia="en-AU"/>
        </w:rPr>
      </w:pPr>
    </w:p>
    <w:p w14:paraId="34436D3D" w14:textId="77777777" w:rsidR="00AE0A6C" w:rsidRPr="00374676" w:rsidRDefault="00AE0A6C" w:rsidP="00AE0A6C">
      <w:pPr>
        <w:pStyle w:val="Heading1"/>
      </w:pPr>
      <w:r>
        <w:t xml:space="preserve">Approval </w:t>
      </w:r>
    </w:p>
    <w:p w14:paraId="19C29581" w14:textId="77777777" w:rsidR="00AE0A6C" w:rsidRPr="00954857" w:rsidRDefault="00AE0A6C" w:rsidP="00AE0A6C">
      <w:pPr>
        <w:rPr>
          <w:lang w:eastAsia="en-AU"/>
        </w:rPr>
      </w:pPr>
      <w:r w:rsidRPr="00954857">
        <w:rPr>
          <w:lang w:eastAsia="en-AU"/>
        </w:rPr>
        <w:t>This Event Plan and Risk Management Form has been approved by:</w:t>
      </w:r>
    </w:p>
    <w:p w14:paraId="58EE2F42" w14:textId="77777777" w:rsidR="00AE0A6C" w:rsidRDefault="00AE0A6C" w:rsidP="00AE0A6C">
      <w:pPr>
        <w:rPr>
          <w:b/>
          <w:lang w:eastAsia="en-AU"/>
        </w:rPr>
      </w:pPr>
    </w:p>
    <w:tbl>
      <w:tblPr>
        <w:tblStyle w:val="TableGrid0"/>
        <w:tblW w:w="0" w:type="auto"/>
        <w:tblLook w:val="04A0" w:firstRow="1" w:lastRow="0" w:firstColumn="1" w:lastColumn="0" w:noHBand="0" w:noVBand="1"/>
      </w:tblPr>
      <w:tblGrid>
        <w:gridCol w:w="3278"/>
        <w:gridCol w:w="2866"/>
        <w:gridCol w:w="2866"/>
      </w:tblGrid>
      <w:tr w:rsidR="00AE0A6C" w14:paraId="1FE4C429" w14:textId="77777777" w:rsidTr="00330F47">
        <w:tc>
          <w:tcPr>
            <w:tcW w:w="3278" w:type="dxa"/>
          </w:tcPr>
          <w:p w14:paraId="4497D610" w14:textId="77777777" w:rsidR="00AE0A6C" w:rsidRPr="00954857" w:rsidRDefault="00AE0A6C" w:rsidP="00330F47">
            <w:pPr>
              <w:rPr>
                <w:b/>
                <w:lang w:eastAsia="en-AU"/>
              </w:rPr>
            </w:pPr>
            <w:r w:rsidRPr="00954857">
              <w:rPr>
                <w:b/>
                <w:lang w:eastAsia="en-AU"/>
              </w:rPr>
              <w:t>Party</w:t>
            </w:r>
          </w:p>
          <w:p w14:paraId="0FFBEA8C" w14:textId="77777777" w:rsidR="00AE0A6C" w:rsidRPr="00954857" w:rsidRDefault="00AE0A6C" w:rsidP="00330F47">
            <w:pPr>
              <w:rPr>
                <w:b/>
                <w:lang w:eastAsia="en-AU"/>
              </w:rPr>
            </w:pPr>
          </w:p>
        </w:tc>
        <w:tc>
          <w:tcPr>
            <w:tcW w:w="2866" w:type="dxa"/>
          </w:tcPr>
          <w:p w14:paraId="4E61C251" w14:textId="77777777" w:rsidR="00AE0A6C" w:rsidRPr="00954857" w:rsidRDefault="00AE0A6C" w:rsidP="00330F47">
            <w:pPr>
              <w:rPr>
                <w:b/>
                <w:lang w:eastAsia="en-AU"/>
              </w:rPr>
            </w:pPr>
            <w:r w:rsidRPr="00954857">
              <w:rPr>
                <w:b/>
                <w:lang w:eastAsia="en-AU"/>
              </w:rPr>
              <w:t>Signature</w:t>
            </w:r>
          </w:p>
        </w:tc>
        <w:tc>
          <w:tcPr>
            <w:tcW w:w="2866" w:type="dxa"/>
          </w:tcPr>
          <w:p w14:paraId="176885E1" w14:textId="77777777" w:rsidR="00AE0A6C" w:rsidRPr="00954857" w:rsidRDefault="00AE0A6C" w:rsidP="00330F47">
            <w:pPr>
              <w:rPr>
                <w:b/>
                <w:lang w:eastAsia="en-AU"/>
              </w:rPr>
            </w:pPr>
            <w:r w:rsidRPr="00954857">
              <w:rPr>
                <w:b/>
                <w:lang w:eastAsia="en-AU"/>
              </w:rPr>
              <w:t>Date</w:t>
            </w:r>
          </w:p>
        </w:tc>
      </w:tr>
      <w:tr w:rsidR="00AE0A6C" w14:paraId="3D104C01" w14:textId="77777777" w:rsidTr="00330F47">
        <w:tc>
          <w:tcPr>
            <w:tcW w:w="3278" w:type="dxa"/>
          </w:tcPr>
          <w:p w14:paraId="26460DF2" w14:textId="77777777" w:rsidR="00AE0A6C" w:rsidRPr="00E93FC6" w:rsidRDefault="00AE0A6C" w:rsidP="00330F47">
            <w:pPr>
              <w:rPr>
                <w:lang w:eastAsia="en-AU"/>
              </w:rPr>
            </w:pPr>
            <w:r w:rsidRPr="00E93FC6">
              <w:rPr>
                <w:lang w:eastAsia="en-AU"/>
              </w:rPr>
              <w:t>Senior Student</w:t>
            </w:r>
          </w:p>
        </w:tc>
        <w:tc>
          <w:tcPr>
            <w:tcW w:w="2866" w:type="dxa"/>
          </w:tcPr>
          <w:p w14:paraId="6891C777" w14:textId="77777777" w:rsidR="00AE0A6C" w:rsidRDefault="00AE0A6C" w:rsidP="00330F47">
            <w:pPr>
              <w:rPr>
                <w:lang w:eastAsia="en-AU"/>
              </w:rPr>
            </w:pPr>
          </w:p>
          <w:p w14:paraId="3B9E162B" w14:textId="77777777" w:rsidR="00AE0A6C" w:rsidRPr="00E93FC6" w:rsidRDefault="00AE0A6C" w:rsidP="00330F47">
            <w:pPr>
              <w:rPr>
                <w:lang w:eastAsia="en-AU"/>
              </w:rPr>
            </w:pPr>
          </w:p>
        </w:tc>
        <w:tc>
          <w:tcPr>
            <w:tcW w:w="2866" w:type="dxa"/>
          </w:tcPr>
          <w:p w14:paraId="3AC545B7" w14:textId="77777777" w:rsidR="00AE0A6C" w:rsidRDefault="00AE0A6C" w:rsidP="00330F47">
            <w:pPr>
              <w:rPr>
                <w:lang w:eastAsia="en-AU"/>
              </w:rPr>
            </w:pPr>
          </w:p>
        </w:tc>
      </w:tr>
      <w:tr w:rsidR="00AE0A6C" w14:paraId="5D078D0B" w14:textId="77777777" w:rsidTr="00330F47">
        <w:tc>
          <w:tcPr>
            <w:tcW w:w="3278" w:type="dxa"/>
          </w:tcPr>
          <w:p w14:paraId="3540A9FD" w14:textId="77777777" w:rsidR="00AE0A6C" w:rsidRPr="00E93FC6" w:rsidRDefault="00AE0A6C" w:rsidP="00330F47">
            <w:pPr>
              <w:rPr>
                <w:lang w:eastAsia="en-AU"/>
              </w:rPr>
            </w:pPr>
            <w:r w:rsidRPr="00E93FC6">
              <w:rPr>
                <w:lang w:eastAsia="en-AU"/>
              </w:rPr>
              <w:t>Director of Education &amp; Student Life</w:t>
            </w:r>
          </w:p>
        </w:tc>
        <w:tc>
          <w:tcPr>
            <w:tcW w:w="2866" w:type="dxa"/>
          </w:tcPr>
          <w:p w14:paraId="0CC630C5" w14:textId="77777777" w:rsidR="00AE0A6C" w:rsidRDefault="00AE0A6C" w:rsidP="00330F47">
            <w:pPr>
              <w:rPr>
                <w:lang w:eastAsia="en-AU"/>
              </w:rPr>
            </w:pPr>
          </w:p>
          <w:p w14:paraId="2A49B196" w14:textId="77777777" w:rsidR="00AE0A6C" w:rsidRPr="00E93FC6" w:rsidRDefault="00AE0A6C" w:rsidP="00330F47">
            <w:pPr>
              <w:rPr>
                <w:lang w:eastAsia="en-AU"/>
              </w:rPr>
            </w:pPr>
          </w:p>
        </w:tc>
        <w:tc>
          <w:tcPr>
            <w:tcW w:w="2866" w:type="dxa"/>
          </w:tcPr>
          <w:p w14:paraId="682E8DEC" w14:textId="77777777" w:rsidR="00AE0A6C" w:rsidRDefault="00AE0A6C" w:rsidP="00330F47">
            <w:pPr>
              <w:rPr>
                <w:lang w:eastAsia="en-AU"/>
              </w:rPr>
            </w:pPr>
          </w:p>
        </w:tc>
      </w:tr>
      <w:tr w:rsidR="00AE0A6C" w14:paraId="42A0718B" w14:textId="77777777" w:rsidTr="00330F47">
        <w:tc>
          <w:tcPr>
            <w:tcW w:w="3278" w:type="dxa"/>
          </w:tcPr>
          <w:p w14:paraId="05BAD7EF" w14:textId="77777777" w:rsidR="00AE0A6C" w:rsidRPr="00E93FC6" w:rsidRDefault="00AE0A6C" w:rsidP="00330F47">
            <w:pPr>
              <w:rPr>
                <w:lang w:eastAsia="en-AU"/>
              </w:rPr>
            </w:pPr>
            <w:r w:rsidRPr="00E93FC6">
              <w:rPr>
                <w:lang w:eastAsia="en-AU"/>
              </w:rPr>
              <w:t>Director of Operations</w:t>
            </w:r>
          </w:p>
        </w:tc>
        <w:tc>
          <w:tcPr>
            <w:tcW w:w="2866" w:type="dxa"/>
          </w:tcPr>
          <w:p w14:paraId="6BFAA5BE" w14:textId="77777777" w:rsidR="00AE0A6C" w:rsidRDefault="00AE0A6C" w:rsidP="00330F47">
            <w:pPr>
              <w:rPr>
                <w:lang w:eastAsia="en-AU"/>
              </w:rPr>
            </w:pPr>
          </w:p>
          <w:p w14:paraId="09B55387" w14:textId="77777777" w:rsidR="00AE0A6C" w:rsidRPr="00E93FC6" w:rsidRDefault="00AE0A6C" w:rsidP="00330F47">
            <w:pPr>
              <w:rPr>
                <w:lang w:eastAsia="en-AU"/>
              </w:rPr>
            </w:pPr>
          </w:p>
        </w:tc>
        <w:tc>
          <w:tcPr>
            <w:tcW w:w="2866" w:type="dxa"/>
          </w:tcPr>
          <w:p w14:paraId="0C520BEE" w14:textId="77777777" w:rsidR="00AE0A6C" w:rsidRDefault="00AE0A6C" w:rsidP="00330F47">
            <w:pPr>
              <w:rPr>
                <w:lang w:eastAsia="en-AU"/>
              </w:rPr>
            </w:pPr>
          </w:p>
        </w:tc>
      </w:tr>
      <w:tr w:rsidR="00AE0A6C" w14:paraId="310C1E77" w14:textId="77777777" w:rsidTr="00330F47">
        <w:tc>
          <w:tcPr>
            <w:tcW w:w="3278" w:type="dxa"/>
          </w:tcPr>
          <w:p w14:paraId="2030B14C" w14:textId="77777777" w:rsidR="00AE0A6C" w:rsidRPr="00E93FC6" w:rsidRDefault="00AE0A6C" w:rsidP="00330F47">
            <w:pPr>
              <w:rPr>
                <w:lang w:eastAsia="en-AU"/>
              </w:rPr>
            </w:pPr>
            <w:r w:rsidRPr="00E93FC6">
              <w:rPr>
                <w:lang w:eastAsia="en-AU"/>
              </w:rPr>
              <w:t xml:space="preserve">Principal </w:t>
            </w:r>
          </w:p>
        </w:tc>
        <w:tc>
          <w:tcPr>
            <w:tcW w:w="2866" w:type="dxa"/>
          </w:tcPr>
          <w:p w14:paraId="070E753F" w14:textId="77777777" w:rsidR="00AE0A6C" w:rsidRDefault="00AE0A6C" w:rsidP="00330F47">
            <w:pPr>
              <w:rPr>
                <w:lang w:eastAsia="en-AU"/>
              </w:rPr>
            </w:pPr>
          </w:p>
          <w:p w14:paraId="50B4B40C" w14:textId="77777777" w:rsidR="00AE0A6C" w:rsidRPr="00E93FC6" w:rsidRDefault="00AE0A6C" w:rsidP="00330F47">
            <w:pPr>
              <w:rPr>
                <w:lang w:eastAsia="en-AU"/>
              </w:rPr>
            </w:pPr>
          </w:p>
        </w:tc>
        <w:tc>
          <w:tcPr>
            <w:tcW w:w="2866" w:type="dxa"/>
          </w:tcPr>
          <w:p w14:paraId="3F6C191C" w14:textId="77777777" w:rsidR="00AE0A6C" w:rsidRDefault="00AE0A6C" w:rsidP="00330F47">
            <w:pPr>
              <w:rPr>
                <w:lang w:eastAsia="en-AU"/>
              </w:rPr>
            </w:pPr>
          </w:p>
        </w:tc>
      </w:tr>
    </w:tbl>
    <w:p w14:paraId="38F98629" w14:textId="77777777" w:rsidR="00AE0A6C" w:rsidRPr="00E93FC6" w:rsidRDefault="00AE0A6C" w:rsidP="00AE0A6C">
      <w:pPr>
        <w:rPr>
          <w:b/>
          <w:lang w:eastAsia="en-AU"/>
        </w:rPr>
      </w:pPr>
    </w:p>
    <w:p w14:paraId="579C9EF2" w14:textId="77777777" w:rsidR="00AE0A6C" w:rsidRDefault="00AE0A6C" w:rsidP="00AE0A6C">
      <w:pPr>
        <w:ind w:left="280"/>
        <w:rPr>
          <w:rFonts w:ascii="Arial" w:hAnsi="Arial" w:cs="Arial"/>
          <w:color w:val="000000"/>
          <w:lang w:eastAsia="en-AU"/>
        </w:rPr>
      </w:pPr>
      <w:r w:rsidRPr="00374676">
        <w:rPr>
          <w:rFonts w:ascii="Arial" w:hAnsi="Arial" w:cs="Arial"/>
          <w:color w:val="000000"/>
          <w:lang w:eastAsia="en-AU"/>
        </w:rPr>
        <w:t> </w:t>
      </w:r>
    </w:p>
    <w:p w14:paraId="4AC9EBE2" w14:textId="77777777" w:rsidR="00E93FC6" w:rsidRDefault="00E93FC6">
      <w:pPr>
        <w:rPr>
          <w:rFonts w:ascii="Arial" w:hAnsi="Arial" w:cs="Times New Roman"/>
          <w:b/>
          <w:bCs/>
          <w:color w:val="4472C4" w:themeColor="accent5"/>
          <w:kern w:val="36"/>
          <w:sz w:val="48"/>
          <w:szCs w:val="48"/>
          <w:lang w:eastAsia="en-AU"/>
        </w:rPr>
      </w:pPr>
      <w:r>
        <w:br w:type="page"/>
      </w:r>
    </w:p>
    <w:p w14:paraId="3995A971" w14:textId="42EE4B42" w:rsidR="0006533C" w:rsidRDefault="00384A69" w:rsidP="00384A69">
      <w:pPr>
        <w:pStyle w:val="Heading1"/>
      </w:pPr>
      <w:r>
        <w:lastRenderedPageBreak/>
        <w:t>Appendix 1. Licencing Details</w:t>
      </w:r>
    </w:p>
    <w:p w14:paraId="143C7E93" w14:textId="3AEAD4A4" w:rsidR="00384A69" w:rsidRPr="00384A69" w:rsidRDefault="00384A69" w:rsidP="00384A69">
      <w:pPr>
        <w:pStyle w:val="Heading2"/>
      </w:pPr>
      <w:r>
        <w:t>Licensee details</w:t>
      </w:r>
    </w:p>
    <w:p w14:paraId="554B2ADA" w14:textId="32B6D05C" w:rsidR="00384A69" w:rsidRPr="00384A69" w:rsidRDefault="00384A69" w:rsidP="00384A69">
      <w:pPr>
        <w:rPr>
          <w:color w:val="000000" w:themeColor="text1"/>
        </w:rPr>
      </w:pPr>
      <w:r w:rsidRPr="00384A69">
        <w:rPr>
          <w:color w:val="000000" w:themeColor="text1"/>
        </w:rPr>
        <w:t xml:space="preserve">Licensee: </w:t>
      </w:r>
      <w:r w:rsidR="00F434EA">
        <w:rPr>
          <w:color w:val="000000" w:themeColor="text1"/>
        </w:rPr>
        <w:t>Ian Smith</w:t>
      </w:r>
      <w:r w:rsidRPr="00384A69">
        <w:rPr>
          <w:color w:val="000000" w:themeColor="text1"/>
        </w:rPr>
        <w:t> </w:t>
      </w:r>
    </w:p>
    <w:p w14:paraId="3FB7C037" w14:textId="5BEAFD29" w:rsidR="00384A69" w:rsidRPr="00384A69" w:rsidRDefault="00384A69" w:rsidP="00384A69">
      <w:pPr>
        <w:rPr>
          <w:color w:val="000000" w:themeColor="text1"/>
        </w:rPr>
      </w:pPr>
      <w:r w:rsidRPr="00384A69">
        <w:rPr>
          <w:color w:val="000000" w:themeColor="text1"/>
        </w:rPr>
        <w:t xml:space="preserve">Number: </w:t>
      </w:r>
      <w:r w:rsidR="00F434EA" w:rsidRPr="00F434EA">
        <w:rPr>
          <w:color w:val="000000" w:themeColor="text1"/>
        </w:rPr>
        <w:t>0431 659 790</w:t>
      </w:r>
    </w:p>
    <w:p w14:paraId="0755E1B7" w14:textId="335F6E31" w:rsidR="00384A69" w:rsidRPr="00384A69" w:rsidRDefault="00384A69" w:rsidP="00384A69">
      <w:pPr>
        <w:rPr>
          <w:color w:val="000000" w:themeColor="text1"/>
        </w:rPr>
      </w:pPr>
      <w:r w:rsidRPr="00384A69">
        <w:rPr>
          <w:color w:val="000000" w:themeColor="text1"/>
        </w:rPr>
        <w:t xml:space="preserve">Email: </w:t>
      </w:r>
      <w:r w:rsidR="00F434EA">
        <w:rPr>
          <w:color w:val="000000" w:themeColor="text1"/>
        </w:rPr>
        <w:t>bursar@standrewscollege.edu.au</w:t>
      </w:r>
      <w:r w:rsidRPr="00384A69">
        <w:rPr>
          <w:color w:val="000000" w:themeColor="text1"/>
        </w:rPr>
        <w:t>  </w:t>
      </w:r>
    </w:p>
    <w:p w14:paraId="41CC2B6A" w14:textId="50BED948" w:rsidR="00384A69" w:rsidRDefault="00384A69" w:rsidP="00384A69">
      <w:pPr>
        <w:rPr>
          <w:lang w:eastAsia="en-AU"/>
        </w:rPr>
      </w:pPr>
    </w:p>
    <w:p w14:paraId="34849FBA" w14:textId="5F83054A" w:rsidR="00384A69" w:rsidRPr="00384A69" w:rsidRDefault="00384A69" w:rsidP="00384A69">
      <w:pPr>
        <w:pStyle w:val="Heading2"/>
      </w:pPr>
      <w:r>
        <w:t xml:space="preserve">Conditions of the licence </w:t>
      </w:r>
    </w:p>
    <w:p w14:paraId="30A19C6E" w14:textId="77777777" w:rsidR="00384A69" w:rsidRPr="00384A69" w:rsidRDefault="00384A69" w:rsidP="00384A69">
      <w:pPr>
        <w:rPr>
          <w:rFonts w:ascii="Arial" w:hAnsi="Arial" w:cs="Arial"/>
          <w:lang w:eastAsia="en-AU"/>
        </w:rPr>
      </w:pPr>
    </w:p>
    <w:p w14:paraId="0D24B425" w14:textId="77777777" w:rsidR="00384A69" w:rsidRDefault="00384A69" w:rsidP="00384A69">
      <w:pPr>
        <w:pStyle w:val="ListParagraph"/>
        <w:numPr>
          <w:ilvl w:val="0"/>
          <w:numId w:val="12"/>
        </w:numPr>
        <w:rPr>
          <w:lang w:eastAsia="en-AU"/>
        </w:rPr>
      </w:pPr>
      <w:r w:rsidRPr="00384A69">
        <w:rPr>
          <w:lang w:eastAsia="en-AU"/>
        </w:rPr>
        <w:t>Cash bar will be implemented for the duration of the event </w:t>
      </w:r>
    </w:p>
    <w:p w14:paraId="163B531D" w14:textId="77777777" w:rsidR="00384A69" w:rsidRDefault="00384A69" w:rsidP="00384A69">
      <w:pPr>
        <w:pStyle w:val="ListParagraph"/>
        <w:numPr>
          <w:ilvl w:val="0"/>
          <w:numId w:val="12"/>
        </w:numPr>
        <w:rPr>
          <w:lang w:eastAsia="en-AU"/>
        </w:rPr>
      </w:pPr>
      <w:r w:rsidRPr="00384A69">
        <w:rPr>
          <w:lang w:eastAsia="en-AU"/>
        </w:rPr>
        <w:t>RSA conditions will be followed stringently by security and bar staff - the major addition in this area will be the denial of entry to the ceremony dinner if levels of intoxication are inappropriate due to ‘pre-loading’ </w:t>
      </w:r>
    </w:p>
    <w:p w14:paraId="59B04134" w14:textId="77777777" w:rsidR="00384A69" w:rsidRDefault="00384A69" w:rsidP="00384A69">
      <w:pPr>
        <w:pStyle w:val="ListParagraph"/>
        <w:numPr>
          <w:ilvl w:val="0"/>
          <w:numId w:val="12"/>
        </w:numPr>
        <w:rPr>
          <w:lang w:eastAsia="en-AU"/>
        </w:rPr>
      </w:pPr>
      <w:r w:rsidRPr="00384A69">
        <w:rPr>
          <w:lang w:eastAsia="en-AU"/>
        </w:rPr>
        <w:t xml:space="preserve">Underage patrons will be identified and given a wristband; they are </w:t>
      </w:r>
      <w:proofErr w:type="spellStart"/>
      <w:r w:rsidRPr="00384A69">
        <w:rPr>
          <w:b/>
          <w:bCs/>
          <w:lang w:eastAsia="en-AU"/>
        </w:rPr>
        <w:t>NOT</w:t>
      </w:r>
      <w:r w:rsidRPr="00384A69">
        <w:rPr>
          <w:lang w:eastAsia="en-AU"/>
        </w:rPr>
        <w:t>to</w:t>
      </w:r>
      <w:proofErr w:type="spellEnd"/>
      <w:r w:rsidRPr="00384A69">
        <w:rPr>
          <w:lang w:eastAsia="en-AU"/>
        </w:rPr>
        <w:t xml:space="preserve"> be served alcoholic beverages </w:t>
      </w:r>
    </w:p>
    <w:p w14:paraId="3BDCAF9C" w14:textId="77777777" w:rsidR="00384A69" w:rsidRDefault="00384A69" w:rsidP="00384A69">
      <w:pPr>
        <w:pStyle w:val="ListParagraph"/>
        <w:numPr>
          <w:ilvl w:val="0"/>
          <w:numId w:val="12"/>
        </w:numPr>
        <w:rPr>
          <w:lang w:eastAsia="en-AU"/>
        </w:rPr>
      </w:pPr>
      <w:r w:rsidRPr="00384A69">
        <w:rPr>
          <w:lang w:eastAsia="en-AU"/>
        </w:rPr>
        <w:t>Re-entry will not be possible once asked to leave - student will be asked to leave the venue and will be expected to occupy their room</w:t>
      </w:r>
    </w:p>
    <w:p w14:paraId="3665ACA6" w14:textId="77777777" w:rsidR="00384A69" w:rsidRDefault="00384A69" w:rsidP="00384A69">
      <w:pPr>
        <w:pStyle w:val="ListParagraph"/>
        <w:numPr>
          <w:ilvl w:val="0"/>
          <w:numId w:val="12"/>
        </w:numPr>
        <w:rPr>
          <w:lang w:eastAsia="en-AU"/>
        </w:rPr>
      </w:pPr>
      <w:r w:rsidRPr="00384A69">
        <w:rPr>
          <w:lang w:eastAsia="en-AU"/>
        </w:rPr>
        <w:t>In the specific case of ‘pre-drinks’ before a Feast (including Victory Dinner, University &amp; Schools, Valedictory) </w:t>
      </w:r>
    </w:p>
    <w:p w14:paraId="7AFECA8B" w14:textId="77777777" w:rsidR="00384A69" w:rsidRDefault="00384A69" w:rsidP="00384A69">
      <w:pPr>
        <w:pStyle w:val="ListParagraph"/>
        <w:numPr>
          <w:ilvl w:val="1"/>
          <w:numId w:val="12"/>
        </w:numPr>
        <w:rPr>
          <w:lang w:eastAsia="en-AU"/>
        </w:rPr>
      </w:pPr>
      <w:r w:rsidRPr="00384A69">
        <w:rPr>
          <w:lang w:eastAsia="en-AU"/>
        </w:rPr>
        <w:t>Bar team will serve one drink per person per transaction under cash bar conditions (a reduction from two drinks per transaction from previous victory dinners) - service will abide strictly to RSA laws </w:t>
      </w:r>
    </w:p>
    <w:p w14:paraId="73E0E5CF" w14:textId="77777777" w:rsidR="00384A69" w:rsidRDefault="00384A69" w:rsidP="00384A69">
      <w:pPr>
        <w:pStyle w:val="ListParagraph"/>
        <w:numPr>
          <w:ilvl w:val="1"/>
          <w:numId w:val="12"/>
        </w:numPr>
        <w:rPr>
          <w:lang w:eastAsia="en-AU"/>
        </w:rPr>
      </w:pPr>
      <w:r w:rsidRPr="00384A69">
        <w:rPr>
          <w:b/>
          <w:bCs/>
          <w:lang w:eastAsia="en-AU"/>
        </w:rPr>
        <w:t xml:space="preserve">Two drinks per person </w:t>
      </w:r>
      <w:r w:rsidRPr="00384A69">
        <w:rPr>
          <w:lang w:eastAsia="en-AU"/>
        </w:rPr>
        <w:t>will be allocated for the duration of ‘pre-drinks’</w:t>
      </w:r>
    </w:p>
    <w:p w14:paraId="7AABCB64" w14:textId="77777777" w:rsidR="00384A69" w:rsidRDefault="00384A69" w:rsidP="00384A69">
      <w:pPr>
        <w:pStyle w:val="ListParagraph"/>
        <w:numPr>
          <w:ilvl w:val="1"/>
          <w:numId w:val="12"/>
        </w:numPr>
        <w:rPr>
          <w:lang w:eastAsia="en-AU"/>
        </w:rPr>
      </w:pPr>
      <w:r w:rsidRPr="00384A69">
        <w:rPr>
          <w:lang w:eastAsia="en-AU"/>
        </w:rPr>
        <w:t>No drinks will be taken from the “pre-drinks” to the ceremony dinner - security staff will be monitoring this at the door and denying entry as seen fit  </w:t>
      </w:r>
    </w:p>
    <w:p w14:paraId="0A72D3C5" w14:textId="77777777" w:rsidR="00384A69" w:rsidRDefault="00384A69" w:rsidP="00384A69">
      <w:pPr>
        <w:pStyle w:val="ListParagraph"/>
        <w:numPr>
          <w:ilvl w:val="1"/>
          <w:numId w:val="12"/>
        </w:numPr>
        <w:rPr>
          <w:lang w:eastAsia="en-AU"/>
        </w:rPr>
      </w:pPr>
      <w:r>
        <w:rPr>
          <w:lang w:eastAsia="en-AU"/>
        </w:rPr>
        <w:t>‘</w:t>
      </w:r>
      <w:r w:rsidRPr="00384A69">
        <w:rPr>
          <w:lang w:eastAsia="en-AU"/>
        </w:rPr>
        <w:t xml:space="preserve">Pre </w:t>
      </w:r>
      <w:proofErr w:type="gramStart"/>
      <w:r w:rsidRPr="00384A69">
        <w:rPr>
          <w:lang w:eastAsia="en-AU"/>
        </w:rPr>
        <w:t>drinks’</w:t>
      </w:r>
      <w:proofErr w:type="gramEnd"/>
      <w:r w:rsidRPr="00384A69">
        <w:rPr>
          <w:lang w:eastAsia="en-AU"/>
        </w:rPr>
        <w:t xml:space="preserve"> will include </w:t>
      </w:r>
      <w:r w:rsidRPr="00384A69">
        <w:rPr>
          <w:b/>
          <w:bCs/>
          <w:lang w:eastAsia="en-AU"/>
        </w:rPr>
        <w:t xml:space="preserve">ALL MEMBERS OF COLLEGE </w:t>
      </w:r>
      <w:r w:rsidRPr="00384A69">
        <w:rPr>
          <w:lang w:eastAsia="en-AU"/>
        </w:rPr>
        <w:t>who are invited to attend the dinner </w:t>
      </w:r>
    </w:p>
    <w:p w14:paraId="122CFC84" w14:textId="77777777" w:rsidR="00384A69" w:rsidRDefault="00384A69" w:rsidP="00384A69">
      <w:pPr>
        <w:pStyle w:val="ListParagraph"/>
        <w:numPr>
          <w:ilvl w:val="0"/>
          <w:numId w:val="12"/>
        </w:numPr>
        <w:rPr>
          <w:lang w:eastAsia="en-AU"/>
        </w:rPr>
      </w:pPr>
      <w:r w:rsidRPr="00384A69">
        <w:rPr>
          <w:lang w:eastAsia="en-AU"/>
        </w:rPr>
        <w:t>In the specific case of a Celebratory Dinner (including Victory Dinner, University &amp; Schools and Valedictory) </w:t>
      </w:r>
    </w:p>
    <w:p w14:paraId="03AD5931" w14:textId="77777777" w:rsidR="00384A69" w:rsidRDefault="00384A69" w:rsidP="00384A69">
      <w:pPr>
        <w:pStyle w:val="ListParagraph"/>
        <w:numPr>
          <w:ilvl w:val="1"/>
          <w:numId w:val="12"/>
        </w:numPr>
        <w:rPr>
          <w:lang w:eastAsia="en-AU"/>
        </w:rPr>
      </w:pPr>
      <w:r w:rsidRPr="00384A69">
        <w:rPr>
          <w:lang w:eastAsia="en-AU"/>
        </w:rPr>
        <w:t>Alcohol will not be the focus of the event</w:t>
      </w:r>
    </w:p>
    <w:p w14:paraId="6E674BF9" w14:textId="77777777" w:rsidR="00384A69" w:rsidRDefault="00384A69" w:rsidP="00384A69">
      <w:pPr>
        <w:pStyle w:val="ListParagraph"/>
        <w:numPr>
          <w:ilvl w:val="1"/>
          <w:numId w:val="12"/>
        </w:numPr>
        <w:rPr>
          <w:lang w:eastAsia="en-AU"/>
        </w:rPr>
      </w:pPr>
      <w:r w:rsidRPr="00384A69">
        <w:rPr>
          <w:lang w:eastAsia="en-AU"/>
        </w:rPr>
        <w:t>Water and non-alcoholic beverages will be provided in equal or greater content to the amount of alcohol</w:t>
      </w:r>
    </w:p>
    <w:p w14:paraId="47240B4E" w14:textId="77777777" w:rsidR="00384A69" w:rsidRDefault="00384A69" w:rsidP="00384A69">
      <w:pPr>
        <w:pStyle w:val="ListParagraph"/>
        <w:numPr>
          <w:ilvl w:val="1"/>
          <w:numId w:val="12"/>
        </w:numPr>
        <w:rPr>
          <w:lang w:eastAsia="en-AU"/>
        </w:rPr>
      </w:pPr>
      <w:r w:rsidRPr="00384A69">
        <w:rPr>
          <w:lang w:eastAsia="en-AU"/>
        </w:rPr>
        <w:t>External bar team will serve all drinks from a cash bar in strict adherence with RSA laws </w:t>
      </w:r>
    </w:p>
    <w:p w14:paraId="1B70EB09" w14:textId="77777777" w:rsidR="00384A69" w:rsidRDefault="00384A69" w:rsidP="00384A69">
      <w:pPr>
        <w:pStyle w:val="ListParagraph"/>
        <w:numPr>
          <w:ilvl w:val="1"/>
          <w:numId w:val="12"/>
        </w:numPr>
        <w:rPr>
          <w:lang w:eastAsia="en-AU"/>
        </w:rPr>
      </w:pPr>
      <w:r w:rsidRPr="00384A69">
        <w:rPr>
          <w:lang w:eastAsia="en-AU"/>
        </w:rPr>
        <w:t>Alcohol management strategies as outlined in the management plan will be implemented (these are expected conditions and not included within this document, such as alcohol content of drinks) </w:t>
      </w:r>
    </w:p>
    <w:p w14:paraId="7FE97A41" w14:textId="77777777" w:rsidR="00384A69" w:rsidRDefault="00384A69" w:rsidP="00384A69">
      <w:pPr>
        <w:pStyle w:val="ListParagraph"/>
        <w:numPr>
          <w:ilvl w:val="1"/>
          <w:numId w:val="12"/>
        </w:numPr>
        <w:rPr>
          <w:lang w:eastAsia="en-AU"/>
        </w:rPr>
      </w:pPr>
      <w:r w:rsidRPr="00384A69">
        <w:rPr>
          <w:lang w:eastAsia="en-AU"/>
        </w:rPr>
        <w:t>Pass outs will not be allowed, once out of the venue for any reason the patron will not be permitted to re-enter </w:t>
      </w:r>
    </w:p>
    <w:p w14:paraId="2F290FAD" w14:textId="0FB446CB" w:rsidR="00384A69" w:rsidRDefault="00384A69" w:rsidP="00384A69">
      <w:pPr>
        <w:pStyle w:val="ListParagraph"/>
        <w:numPr>
          <w:ilvl w:val="0"/>
          <w:numId w:val="12"/>
        </w:numPr>
        <w:rPr>
          <w:lang w:eastAsia="en-AU"/>
        </w:rPr>
      </w:pPr>
      <w:r>
        <w:rPr>
          <w:lang w:eastAsia="en-AU"/>
        </w:rPr>
        <w:t>Leaving to smoke in the back corner of the car park will NOT be permitted. Security will monitor the area and anyone leaving the designated area will not be pe</w:t>
      </w:r>
      <w:r w:rsidR="00E93FC6">
        <w:rPr>
          <w:lang w:eastAsia="en-AU"/>
        </w:rPr>
        <w:t>rmitted to re-enter the venue.</w:t>
      </w:r>
    </w:p>
    <w:p w14:paraId="120C9C83" w14:textId="428A2678" w:rsidR="00BA6FCE" w:rsidRDefault="00BA6FCE" w:rsidP="00BA6FCE">
      <w:pPr>
        <w:rPr>
          <w:lang w:eastAsia="en-AU"/>
        </w:rPr>
      </w:pPr>
    </w:p>
    <w:p w14:paraId="48F2ABE7" w14:textId="20B987D9" w:rsidR="00BA6FCE" w:rsidRDefault="00BA6FCE" w:rsidP="00BA6FCE">
      <w:pPr>
        <w:rPr>
          <w:lang w:eastAsia="en-AU"/>
        </w:rPr>
      </w:pPr>
    </w:p>
    <w:p w14:paraId="4128650A" w14:textId="12318CBE" w:rsidR="00BA6FCE" w:rsidRDefault="00BA6FCE" w:rsidP="00BA6FCE">
      <w:pPr>
        <w:pStyle w:val="Heading1"/>
      </w:pPr>
      <w:r>
        <w:lastRenderedPageBreak/>
        <w:t>Appendix 2. Venue Capacity</w:t>
      </w:r>
    </w:p>
    <w:p w14:paraId="22DCE7E2" w14:textId="6B66C5D2" w:rsidR="00BA6FCE" w:rsidRDefault="00BA6FCE" w:rsidP="00BD7E10">
      <w:r>
        <w:t>[To be supplied by Ops]</w:t>
      </w:r>
    </w:p>
    <w:p w14:paraId="089D5BE3" w14:textId="77777777" w:rsidR="00BA6FCE" w:rsidRPr="00374676" w:rsidRDefault="00BA6FCE" w:rsidP="00BA6FCE">
      <w:pPr>
        <w:rPr>
          <w:lang w:eastAsia="en-AU"/>
        </w:rPr>
      </w:pPr>
    </w:p>
    <w:sectPr w:rsidR="00BA6FCE" w:rsidRPr="00374676" w:rsidSect="009F7292">
      <w:pgSz w:w="11900" w:h="16840"/>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13E617" w14:textId="77777777" w:rsidR="002A205A" w:rsidRDefault="002A205A" w:rsidP="00374676">
      <w:r>
        <w:separator/>
      </w:r>
    </w:p>
  </w:endnote>
  <w:endnote w:type="continuationSeparator" w:id="0">
    <w:p w14:paraId="657BD8E9" w14:textId="77777777" w:rsidR="002A205A" w:rsidRDefault="002A205A" w:rsidP="00374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DaunPenh">
    <w:panose1 w:val="01010101010101010101"/>
    <w:charset w:val="00"/>
    <w:family w:val="auto"/>
    <w:pitch w:val="variable"/>
    <w:sig w:usb0="80000003" w:usb1="00000000" w:usb2="00010000" w:usb3="00000000" w:csb0="00000001"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oolBoran">
    <w:panose1 w:val="020B0100010101010101"/>
    <w:charset w:val="00"/>
    <w:family w:val="swiss"/>
    <w:pitch w:val="variable"/>
    <w:sig w:usb0="80000003" w:usb1="00000000" w:usb2="0001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3F436B" w14:textId="77777777" w:rsidR="002A205A" w:rsidRDefault="002A205A" w:rsidP="00374676">
      <w:r>
        <w:separator/>
      </w:r>
    </w:p>
  </w:footnote>
  <w:footnote w:type="continuationSeparator" w:id="0">
    <w:p w14:paraId="04E1A675" w14:textId="77777777" w:rsidR="002A205A" w:rsidRDefault="002A205A" w:rsidP="003746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53AE7"/>
    <w:multiLevelType w:val="hybridMultilevel"/>
    <w:tmpl w:val="E16C7E3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912111"/>
    <w:multiLevelType w:val="hybridMultilevel"/>
    <w:tmpl w:val="62048CFE"/>
    <w:lvl w:ilvl="0" w:tplc="E36EB8CC">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B62B45"/>
    <w:multiLevelType w:val="hybridMultilevel"/>
    <w:tmpl w:val="88383F56"/>
    <w:lvl w:ilvl="0" w:tplc="FEBAD870">
      <w:numFmt w:val="bullet"/>
      <w:lvlText w:val="•"/>
      <w:lvlJc w:val="left"/>
      <w:pPr>
        <w:ind w:left="863" w:hanging="503"/>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F35D01"/>
    <w:multiLevelType w:val="hybridMultilevel"/>
    <w:tmpl w:val="50FE9B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D745269"/>
    <w:multiLevelType w:val="hybridMultilevel"/>
    <w:tmpl w:val="7BE451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FE73C30"/>
    <w:multiLevelType w:val="hybridMultilevel"/>
    <w:tmpl w:val="902442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301360D"/>
    <w:multiLevelType w:val="multilevel"/>
    <w:tmpl w:val="A600D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8549F0"/>
    <w:multiLevelType w:val="hybridMultilevel"/>
    <w:tmpl w:val="66A0930A"/>
    <w:lvl w:ilvl="0" w:tplc="E36EB8CC">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8BA5D50"/>
    <w:multiLevelType w:val="hybridMultilevel"/>
    <w:tmpl w:val="3B4088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C0B7D9A"/>
    <w:multiLevelType w:val="hybridMultilevel"/>
    <w:tmpl w:val="7D56C3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1DB098E"/>
    <w:multiLevelType w:val="hybridMultilevel"/>
    <w:tmpl w:val="8DFCA6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2E31578"/>
    <w:multiLevelType w:val="hybridMultilevel"/>
    <w:tmpl w:val="8BC0B1B2"/>
    <w:lvl w:ilvl="0" w:tplc="FEBAD870">
      <w:numFmt w:val="bullet"/>
      <w:lvlText w:val="•"/>
      <w:lvlJc w:val="left"/>
      <w:pPr>
        <w:ind w:left="863" w:hanging="503"/>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45E60A4"/>
    <w:multiLevelType w:val="hybridMultilevel"/>
    <w:tmpl w:val="8FCE74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5F139F1"/>
    <w:multiLevelType w:val="hybridMultilevel"/>
    <w:tmpl w:val="1998385C"/>
    <w:lvl w:ilvl="0" w:tplc="FEBAD870">
      <w:numFmt w:val="bullet"/>
      <w:lvlText w:val="•"/>
      <w:lvlJc w:val="left"/>
      <w:pPr>
        <w:ind w:left="863" w:hanging="503"/>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ADF7331"/>
    <w:multiLevelType w:val="hybridMultilevel"/>
    <w:tmpl w:val="C480EB86"/>
    <w:lvl w:ilvl="0" w:tplc="E36EB8CC">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E802EB4"/>
    <w:multiLevelType w:val="hybridMultilevel"/>
    <w:tmpl w:val="E230F552"/>
    <w:lvl w:ilvl="0" w:tplc="FEBAD870">
      <w:numFmt w:val="bullet"/>
      <w:lvlText w:val="•"/>
      <w:lvlJc w:val="left"/>
      <w:pPr>
        <w:ind w:left="863" w:hanging="503"/>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9C33F77"/>
    <w:multiLevelType w:val="hybridMultilevel"/>
    <w:tmpl w:val="E822ED4E"/>
    <w:lvl w:ilvl="0" w:tplc="E36EB8CC">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AA04182"/>
    <w:multiLevelType w:val="hybridMultilevel"/>
    <w:tmpl w:val="99282C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26C5B7C"/>
    <w:multiLevelType w:val="hybridMultilevel"/>
    <w:tmpl w:val="F55EBFFE"/>
    <w:lvl w:ilvl="0" w:tplc="E36EB8CC">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8C159DD"/>
    <w:multiLevelType w:val="hybridMultilevel"/>
    <w:tmpl w:val="98EC32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FC31F30"/>
    <w:multiLevelType w:val="hybridMultilevel"/>
    <w:tmpl w:val="3F4CBB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0E942DA"/>
    <w:multiLevelType w:val="hybridMultilevel"/>
    <w:tmpl w:val="CDEEAF18"/>
    <w:lvl w:ilvl="0" w:tplc="C3D8C2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B7D1987"/>
    <w:multiLevelType w:val="hybridMultilevel"/>
    <w:tmpl w:val="9D569444"/>
    <w:lvl w:ilvl="0" w:tplc="0C090001">
      <w:start w:val="1"/>
      <w:numFmt w:val="bullet"/>
      <w:lvlText w:val=""/>
      <w:lvlJc w:val="left"/>
      <w:pPr>
        <w:ind w:left="720" w:hanging="360"/>
      </w:pPr>
      <w:rPr>
        <w:rFonts w:ascii="Symbol" w:hAnsi="Symbol" w:hint="default"/>
      </w:rPr>
    </w:lvl>
    <w:lvl w:ilvl="1" w:tplc="9E209BE2">
      <w:numFmt w:val="bullet"/>
      <w:lvlText w:val="-"/>
      <w:lvlJc w:val="left"/>
      <w:pPr>
        <w:ind w:left="1530" w:hanging="45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C5200AF"/>
    <w:multiLevelType w:val="hybridMultilevel"/>
    <w:tmpl w:val="E188B2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CC7014E"/>
    <w:multiLevelType w:val="hybridMultilevel"/>
    <w:tmpl w:val="53F65F9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DD91168"/>
    <w:multiLevelType w:val="hybridMultilevel"/>
    <w:tmpl w:val="D0C22832"/>
    <w:lvl w:ilvl="0" w:tplc="E36EB8CC">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EFD6C2D"/>
    <w:multiLevelType w:val="hybridMultilevel"/>
    <w:tmpl w:val="FE0CA8B6"/>
    <w:lvl w:ilvl="0" w:tplc="FEBAD870">
      <w:numFmt w:val="bullet"/>
      <w:lvlText w:val="•"/>
      <w:lvlJc w:val="left"/>
      <w:pPr>
        <w:ind w:left="863" w:hanging="503"/>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F2F5A25"/>
    <w:multiLevelType w:val="hybridMultilevel"/>
    <w:tmpl w:val="0F84800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5CD4520"/>
    <w:multiLevelType w:val="hybridMultilevel"/>
    <w:tmpl w:val="4CD876E2"/>
    <w:lvl w:ilvl="0" w:tplc="51C4610A">
      <w:start w:val="3"/>
      <w:numFmt w:val="bullet"/>
      <w:lvlText w:val="-"/>
      <w:lvlJc w:val="left"/>
      <w:pPr>
        <w:ind w:left="720" w:hanging="360"/>
      </w:pPr>
      <w:rPr>
        <w:rFonts w:ascii="Calibri" w:eastAsiaTheme="minorEastAsia"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C512D10"/>
    <w:multiLevelType w:val="hybridMultilevel"/>
    <w:tmpl w:val="9D44CEF0"/>
    <w:lvl w:ilvl="0" w:tplc="E36EB8CC">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0152C1D"/>
    <w:multiLevelType w:val="hybridMultilevel"/>
    <w:tmpl w:val="423C53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16D2564"/>
    <w:multiLevelType w:val="hybridMultilevel"/>
    <w:tmpl w:val="35CC64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6782774"/>
    <w:multiLevelType w:val="hybridMultilevel"/>
    <w:tmpl w:val="F73C5E60"/>
    <w:lvl w:ilvl="0" w:tplc="FEBAD870">
      <w:numFmt w:val="bullet"/>
      <w:lvlText w:val="•"/>
      <w:lvlJc w:val="left"/>
      <w:pPr>
        <w:ind w:left="863" w:hanging="503"/>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8E66693"/>
    <w:multiLevelType w:val="hybridMultilevel"/>
    <w:tmpl w:val="B744637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CB21885"/>
    <w:multiLevelType w:val="hybridMultilevel"/>
    <w:tmpl w:val="C054E67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6"/>
  </w:num>
  <w:num w:numId="2">
    <w:abstractNumId w:val="5"/>
  </w:num>
  <w:num w:numId="3">
    <w:abstractNumId w:val="28"/>
  </w:num>
  <w:num w:numId="4">
    <w:abstractNumId w:val="23"/>
  </w:num>
  <w:num w:numId="5">
    <w:abstractNumId w:val="20"/>
  </w:num>
  <w:num w:numId="6">
    <w:abstractNumId w:val="22"/>
  </w:num>
  <w:num w:numId="7">
    <w:abstractNumId w:val="10"/>
  </w:num>
  <w:num w:numId="8">
    <w:abstractNumId w:val="32"/>
  </w:num>
  <w:num w:numId="9">
    <w:abstractNumId w:val="11"/>
  </w:num>
  <w:num w:numId="10">
    <w:abstractNumId w:val="26"/>
  </w:num>
  <w:num w:numId="11">
    <w:abstractNumId w:val="15"/>
  </w:num>
  <w:num w:numId="12">
    <w:abstractNumId w:val="24"/>
  </w:num>
  <w:num w:numId="13">
    <w:abstractNumId w:val="27"/>
  </w:num>
  <w:num w:numId="14">
    <w:abstractNumId w:val="2"/>
  </w:num>
  <w:num w:numId="15">
    <w:abstractNumId w:val="13"/>
  </w:num>
  <w:num w:numId="16">
    <w:abstractNumId w:val="4"/>
  </w:num>
  <w:num w:numId="17">
    <w:abstractNumId w:val="12"/>
  </w:num>
  <w:num w:numId="18">
    <w:abstractNumId w:val="31"/>
  </w:num>
  <w:num w:numId="19">
    <w:abstractNumId w:val="17"/>
  </w:num>
  <w:num w:numId="20">
    <w:abstractNumId w:val="19"/>
  </w:num>
  <w:num w:numId="21">
    <w:abstractNumId w:val="9"/>
  </w:num>
  <w:num w:numId="22">
    <w:abstractNumId w:val="8"/>
  </w:num>
  <w:num w:numId="23">
    <w:abstractNumId w:val="30"/>
  </w:num>
  <w:num w:numId="24">
    <w:abstractNumId w:val="3"/>
  </w:num>
  <w:num w:numId="25">
    <w:abstractNumId w:val="29"/>
  </w:num>
  <w:num w:numId="26">
    <w:abstractNumId w:val="25"/>
  </w:num>
  <w:num w:numId="27">
    <w:abstractNumId w:val="18"/>
  </w:num>
  <w:num w:numId="28">
    <w:abstractNumId w:val="1"/>
  </w:num>
  <w:num w:numId="29">
    <w:abstractNumId w:val="16"/>
  </w:num>
  <w:num w:numId="30">
    <w:abstractNumId w:val="14"/>
  </w:num>
  <w:num w:numId="31">
    <w:abstractNumId w:val="7"/>
  </w:num>
  <w:num w:numId="32">
    <w:abstractNumId w:val="33"/>
  </w:num>
  <w:num w:numId="33">
    <w:abstractNumId w:val="34"/>
  </w:num>
  <w:num w:numId="34">
    <w:abstractNumId w:val="0"/>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1799"/>
    <w:rsid w:val="00004167"/>
    <w:rsid w:val="000524B8"/>
    <w:rsid w:val="00071FA5"/>
    <w:rsid w:val="00081694"/>
    <w:rsid w:val="000D5BA4"/>
    <w:rsid w:val="000F1C70"/>
    <w:rsid w:val="000F216B"/>
    <w:rsid w:val="000F35BE"/>
    <w:rsid w:val="00115B6D"/>
    <w:rsid w:val="001812F0"/>
    <w:rsid w:val="001E2966"/>
    <w:rsid w:val="00217F52"/>
    <w:rsid w:val="00233DF9"/>
    <w:rsid w:val="00243021"/>
    <w:rsid w:val="002A205A"/>
    <w:rsid w:val="002B2914"/>
    <w:rsid w:val="003256AD"/>
    <w:rsid w:val="00365110"/>
    <w:rsid w:val="00374676"/>
    <w:rsid w:val="00383431"/>
    <w:rsid w:val="00384A69"/>
    <w:rsid w:val="003A3FD7"/>
    <w:rsid w:val="003B3C20"/>
    <w:rsid w:val="003B58C1"/>
    <w:rsid w:val="003D0D53"/>
    <w:rsid w:val="00424E88"/>
    <w:rsid w:val="00451952"/>
    <w:rsid w:val="00486E96"/>
    <w:rsid w:val="004958FD"/>
    <w:rsid w:val="004966AC"/>
    <w:rsid w:val="004B4CA9"/>
    <w:rsid w:val="004D1BBA"/>
    <w:rsid w:val="00520A51"/>
    <w:rsid w:val="005526A4"/>
    <w:rsid w:val="005B3377"/>
    <w:rsid w:val="005C65FD"/>
    <w:rsid w:val="005E45F5"/>
    <w:rsid w:val="00603173"/>
    <w:rsid w:val="00605B28"/>
    <w:rsid w:val="0061412F"/>
    <w:rsid w:val="0066024B"/>
    <w:rsid w:val="00661B7B"/>
    <w:rsid w:val="00665C67"/>
    <w:rsid w:val="006665AA"/>
    <w:rsid w:val="00675131"/>
    <w:rsid w:val="00692492"/>
    <w:rsid w:val="006C6C49"/>
    <w:rsid w:val="0073745A"/>
    <w:rsid w:val="007433A0"/>
    <w:rsid w:val="00772F8E"/>
    <w:rsid w:val="00776E39"/>
    <w:rsid w:val="00795828"/>
    <w:rsid w:val="007A49DA"/>
    <w:rsid w:val="007D2C8C"/>
    <w:rsid w:val="007E3BEC"/>
    <w:rsid w:val="007F6A9E"/>
    <w:rsid w:val="00831764"/>
    <w:rsid w:val="00831799"/>
    <w:rsid w:val="00831806"/>
    <w:rsid w:val="00837BB8"/>
    <w:rsid w:val="00865146"/>
    <w:rsid w:val="0088780C"/>
    <w:rsid w:val="008B08A5"/>
    <w:rsid w:val="008E60E8"/>
    <w:rsid w:val="009148E5"/>
    <w:rsid w:val="00922AD9"/>
    <w:rsid w:val="009412D7"/>
    <w:rsid w:val="00947887"/>
    <w:rsid w:val="00954857"/>
    <w:rsid w:val="009E18C9"/>
    <w:rsid w:val="009E46FE"/>
    <w:rsid w:val="009E7903"/>
    <w:rsid w:val="009F7292"/>
    <w:rsid w:val="00A41781"/>
    <w:rsid w:val="00AA747A"/>
    <w:rsid w:val="00AC244C"/>
    <w:rsid w:val="00AE0A6C"/>
    <w:rsid w:val="00AF3C7E"/>
    <w:rsid w:val="00AF48CB"/>
    <w:rsid w:val="00B027E7"/>
    <w:rsid w:val="00B859E2"/>
    <w:rsid w:val="00BA0AF3"/>
    <w:rsid w:val="00BA6FCE"/>
    <w:rsid w:val="00BC106C"/>
    <w:rsid w:val="00BD7E10"/>
    <w:rsid w:val="00C37334"/>
    <w:rsid w:val="00C41B38"/>
    <w:rsid w:val="00C62094"/>
    <w:rsid w:val="00D16831"/>
    <w:rsid w:val="00D5021F"/>
    <w:rsid w:val="00D67E13"/>
    <w:rsid w:val="00DA4932"/>
    <w:rsid w:val="00DB38F1"/>
    <w:rsid w:val="00DD44BD"/>
    <w:rsid w:val="00DE2F6F"/>
    <w:rsid w:val="00E232E2"/>
    <w:rsid w:val="00E846F7"/>
    <w:rsid w:val="00E86715"/>
    <w:rsid w:val="00E93FC6"/>
    <w:rsid w:val="00EC4298"/>
    <w:rsid w:val="00ED4291"/>
    <w:rsid w:val="00EE33EB"/>
    <w:rsid w:val="00EE6769"/>
    <w:rsid w:val="00F3781A"/>
    <w:rsid w:val="00F434EA"/>
    <w:rsid w:val="00F94477"/>
    <w:rsid w:val="00FA1582"/>
    <w:rsid w:val="00FB34F6"/>
    <w:rsid w:val="00FC64A4"/>
  </w:rsids>
  <m:mathPr>
    <m:mathFont m:val="Cambria Math"/>
    <m:brkBin m:val="before"/>
    <m:brkBinSub m:val="--"/>
    <m:smallFrac m:val="0"/>
    <m:dispDef/>
    <m:lMargin m:val="0"/>
    <m:rMargin m:val="0"/>
    <m:defJc m:val="centerGroup"/>
    <m:wrapIndent m:val="1440"/>
    <m:intLim m:val="subSup"/>
    <m:naryLim m:val="undOvr"/>
  </m:mathPr>
  <w:themeFontLang w:val="en-AU" w:eastAsia="ja-JP" w:bidi="km-K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3165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216B"/>
  </w:style>
  <w:style w:type="paragraph" w:styleId="Heading1">
    <w:name w:val="heading 1"/>
    <w:basedOn w:val="Normal"/>
    <w:link w:val="Heading1Char"/>
    <w:uiPriority w:val="9"/>
    <w:qFormat/>
    <w:rsid w:val="009412D7"/>
    <w:pPr>
      <w:spacing w:before="100" w:beforeAutospacing="1" w:after="100" w:afterAutospacing="1"/>
      <w:outlineLvl w:val="0"/>
    </w:pPr>
    <w:rPr>
      <w:rFonts w:ascii="Arial" w:hAnsi="Arial" w:cs="Times New Roman"/>
      <w:bCs/>
      <w:color w:val="4472C4" w:themeColor="accent5"/>
      <w:kern w:val="36"/>
      <w:sz w:val="48"/>
      <w:szCs w:val="48"/>
      <w:lang w:eastAsia="en-AU"/>
    </w:rPr>
  </w:style>
  <w:style w:type="paragraph" w:styleId="Heading2">
    <w:name w:val="heading 2"/>
    <w:basedOn w:val="Normal"/>
    <w:link w:val="Heading2Char"/>
    <w:uiPriority w:val="9"/>
    <w:qFormat/>
    <w:rsid w:val="009412D7"/>
    <w:pPr>
      <w:spacing w:before="100" w:beforeAutospacing="1" w:after="100" w:afterAutospacing="1"/>
      <w:outlineLvl w:val="1"/>
    </w:pPr>
    <w:rPr>
      <w:rFonts w:ascii="Arial" w:hAnsi="Arial" w:cs="Times New Roman"/>
      <w:bCs/>
      <w:color w:val="4472C4" w:themeColor="accent5"/>
      <w:sz w:val="28"/>
      <w:szCs w:val="36"/>
      <w:lang w:eastAsia="en-AU"/>
    </w:rPr>
  </w:style>
  <w:style w:type="paragraph" w:styleId="Heading3">
    <w:name w:val="heading 3"/>
    <w:next w:val="Normal"/>
    <w:link w:val="Heading3Char"/>
    <w:uiPriority w:val="9"/>
    <w:unhideWhenUsed/>
    <w:qFormat/>
    <w:rsid w:val="00831799"/>
    <w:pPr>
      <w:keepNext/>
      <w:keepLines/>
      <w:spacing w:line="259" w:lineRule="auto"/>
      <w:ind w:left="294" w:hanging="10"/>
      <w:outlineLvl w:val="2"/>
    </w:pPr>
    <w:rPr>
      <w:rFonts w:ascii="Calibri" w:eastAsia="Calibri" w:hAnsi="Calibri" w:cs="Calibri"/>
      <w:b/>
      <w:color w:val="000000"/>
      <w:sz w:val="22"/>
      <w:lang w:eastAsia="en-GB"/>
    </w:rPr>
  </w:style>
  <w:style w:type="paragraph" w:styleId="Heading4">
    <w:name w:val="heading 4"/>
    <w:basedOn w:val="Normal"/>
    <w:next w:val="Normal"/>
    <w:link w:val="Heading4Char"/>
    <w:uiPriority w:val="9"/>
    <w:unhideWhenUsed/>
    <w:qFormat/>
    <w:rsid w:val="00DD44BD"/>
    <w:pPr>
      <w:keepNext/>
      <w:keepLines/>
      <w:spacing w:before="40"/>
      <w:outlineLvl w:val="3"/>
    </w:pPr>
    <w:rPr>
      <w:rFonts w:ascii="Arial" w:eastAsiaTheme="majorEastAsia" w:hAnsi="Arial" w:cstheme="majorBidi"/>
      <w:iCs/>
      <w:color w:val="4472C4" w:themeColor="accent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12D7"/>
    <w:rPr>
      <w:rFonts w:ascii="Arial" w:hAnsi="Arial" w:cs="Times New Roman"/>
      <w:bCs/>
      <w:color w:val="4472C4" w:themeColor="accent5"/>
      <w:kern w:val="36"/>
      <w:sz w:val="48"/>
      <w:szCs w:val="48"/>
      <w:lang w:eastAsia="en-AU"/>
    </w:rPr>
  </w:style>
  <w:style w:type="character" w:customStyle="1" w:styleId="Heading2Char">
    <w:name w:val="Heading 2 Char"/>
    <w:basedOn w:val="DefaultParagraphFont"/>
    <w:link w:val="Heading2"/>
    <w:uiPriority w:val="9"/>
    <w:rsid w:val="009412D7"/>
    <w:rPr>
      <w:rFonts w:ascii="Arial" w:hAnsi="Arial" w:cs="Times New Roman"/>
      <w:bCs/>
      <w:color w:val="4472C4" w:themeColor="accent5"/>
      <w:sz w:val="28"/>
      <w:szCs w:val="36"/>
      <w:lang w:eastAsia="en-AU"/>
    </w:rPr>
  </w:style>
  <w:style w:type="character" w:customStyle="1" w:styleId="Heading3Char">
    <w:name w:val="Heading 3 Char"/>
    <w:basedOn w:val="DefaultParagraphFont"/>
    <w:link w:val="Heading3"/>
    <w:uiPriority w:val="9"/>
    <w:rsid w:val="00831799"/>
    <w:rPr>
      <w:rFonts w:ascii="Calibri" w:eastAsia="Calibri" w:hAnsi="Calibri" w:cs="Calibri"/>
      <w:b/>
      <w:color w:val="000000"/>
      <w:sz w:val="22"/>
      <w:lang w:eastAsia="en-GB"/>
    </w:rPr>
  </w:style>
  <w:style w:type="paragraph" w:styleId="NormalWeb">
    <w:name w:val="Normal (Web)"/>
    <w:basedOn w:val="Normal"/>
    <w:uiPriority w:val="99"/>
    <w:semiHidden/>
    <w:unhideWhenUsed/>
    <w:rsid w:val="00831799"/>
    <w:pPr>
      <w:spacing w:before="100" w:beforeAutospacing="1" w:after="100" w:afterAutospacing="1"/>
    </w:pPr>
    <w:rPr>
      <w:rFonts w:ascii="Times New Roman" w:hAnsi="Times New Roman" w:cs="Times New Roman"/>
      <w:lang w:eastAsia="en-AU"/>
    </w:rPr>
  </w:style>
  <w:style w:type="table" w:customStyle="1" w:styleId="TableGrid">
    <w:name w:val="TableGrid"/>
    <w:rsid w:val="00217F52"/>
    <w:rPr>
      <w:rFonts w:eastAsiaTheme="minorEastAsia"/>
      <w:lang w:eastAsia="en-GB"/>
    </w:rPr>
    <w:tblPr>
      <w:tblCellMar>
        <w:top w:w="0" w:type="dxa"/>
        <w:left w:w="0" w:type="dxa"/>
        <w:bottom w:w="0" w:type="dxa"/>
        <w:right w:w="0" w:type="dxa"/>
      </w:tblCellMar>
    </w:tblPr>
  </w:style>
  <w:style w:type="paragraph" w:styleId="ListParagraph">
    <w:name w:val="List Paragraph"/>
    <w:basedOn w:val="Normal"/>
    <w:uiPriority w:val="34"/>
    <w:qFormat/>
    <w:rsid w:val="0066024B"/>
    <w:pPr>
      <w:ind w:left="720"/>
      <w:contextualSpacing/>
    </w:pPr>
  </w:style>
  <w:style w:type="paragraph" w:styleId="Header">
    <w:name w:val="header"/>
    <w:basedOn w:val="Normal"/>
    <w:link w:val="HeaderChar"/>
    <w:uiPriority w:val="99"/>
    <w:unhideWhenUsed/>
    <w:rsid w:val="00374676"/>
    <w:pPr>
      <w:tabs>
        <w:tab w:val="center" w:pos="4513"/>
        <w:tab w:val="right" w:pos="9026"/>
      </w:tabs>
    </w:pPr>
  </w:style>
  <w:style w:type="character" w:customStyle="1" w:styleId="HeaderChar">
    <w:name w:val="Header Char"/>
    <w:basedOn w:val="DefaultParagraphFont"/>
    <w:link w:val="Header"/>
    <w:uiPriority w:val="99"/>
    <w:rsid w:val="00374676"/>
  </w:style>
  <w:style w:type="paragraph" w:styleId="Footer">
    <w:name w:val="footer"/>
    <w:basedOn w:val="Normal"/>
    <w:link w:val="FooterChar"/>
    <w:uiPriority w:val="99"/>
    <w:unhideWhenUsed/>
    <w:rsid w:val="00374676"/>
    <w:pPr>
      <w:tabs>
        <w:tab w:val="center" w:pos="4513"/>
        <w:tab w:val="right" w:pos="9026"/>
      </w:tabs>
    </w:pPr>
  </w:style>
  <w:style w:type="character" w:customStyle="1" w:styleId="FooterChar">
    <w:name w:val="Footer Char"/>
    <w:basedOn w:val="DefaultParagraphFont"/>
    <w:link w:val="Footer"/>
    <w:uiPriority w:val="99"/>
    <w:rsid w:val="00374676"/>
  </w:style>
  <w:style w:type="table" w:styleId="TableGrid0">
    <w:name w:val="Table Grid"/>
    <w:basedOn w:val="TableNormal"/>
    <w:uiPriority w:val="39"/>
    <w:rsid w:val="000F21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65C67"/>
    <w:rPr>
      <w:color w:val="0563C1" w:themeColor="hyperlink"/>
      <w:u w:val="single"/>
    </w:rPr>
  </w:style>
  <w:style w:type="paragraph" w:styleId="Title">
    <w:name w:val="Title"/>
    <w:basedOn w:val="Normal"/>
    <w:next w:val="Normal"/>
    <w:link w:val="TitleChar"/>
    <w:uiPriority w:val="10"/>
    <w:qFormat/>
    <w:rsid w:val="009E18C9"/>
    <w:pPr>
      <w:contextualSpacing/>
      <w:jc w:val="center"/>
    </w:pPr>
    <w:rPr>
      <w:rFonts w:asciiTheme="majorHAnsi" w:eastAsiaTheme="majorEastAsia" w:hAnsiTheme="majorHAnsi" w:cstheme="majorBidi"/>
      <w:spacing w:val="-10"/>
      <w:kern w:val="28"/>
      <w:sz w:val="72"/>
      <w:szCs w:val="56"/>
    </w:rPr>
  </w:style>
  <w:style w:type="character" w:customStyle="1" w:styleId="TitleChar">
    <w:name w:val="Title Char"/>
    <w:basedOn w:val="DefaultParagraphFont"/>
    <w:link w:val="Title"/>
    <w:uiPriority w:val="10"/>
    <w:rsid w:val="009E18C9"/>
    <w:rPr>
      <w:rFonts w:asciiTheme="majorHAnsi" w:eastAsiaTheme="majorEastAsia" w:hAnsiTheme="majorHAnsi" w:cstheme="majorBidi"/>
      <w:spacing w:val="-10"/>
      <w:kern w:val="28"/>
      <w:sz w:val="72"/>
      <w:szCs w:val="56"/>
    </w:rPr>
  </w:style>
  <w:style w:type="character" w:customStyle="1" w:styleId="Heading4Char">
    <w:name w:val="Heading 4 Char"/>
    <w:basedOn w:val="DefaultParagraphFont"/>
    <w:link w:val="Heading4"/>
    <w:uiPriority w:val="9"/>
    <w:rsid w:val="00DD44BD"/>
    <w:rPr>
      <w:rFonts w:ascii="Arial" w:eastAsiaTheme="majorEastAsia" w:hAnsi="Arial" w:cstheme="majorBidi"/>
      <w:iCs/>
      <w:color w:val="4472C4" w:themeColor="accent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39446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333536-AD88-4B35-8CB3-AB33CADE9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11</Pages>
  <Words>1450</Words>
  <Characters>8268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Cesta</dc:creator>
  <cp:keywords/>
  <dc:description/>
  <cp:lastModifiedBy>Felipe Guedes</cp:lastModifiedBy>
  <cp:revision>3</cp:revision>
  <dcterms:created xsi:type="dcterms:W3CDTF">2021-07-05T04:22:00Z</dcterms:created>
  <dcterms:modified xsi:type="dcterms:W3CDTF">2021-07-05T04:29:00Z</dcterms:modified>
</cp:coreProperties>
</file>